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с-22.07-по-26.07."/>
    <w:p>
      <w:pPr>
        <w:pStyle w:val="Heading3"/>
      </w:pPr>
      <w:r>
        <w:t xml:space="preserve">Информация УВД по СВАО с 22.07 по 26.07.</w:t>
      </w:r>
    </w:p>
    <w:p>
      <w:pPr>
        <w:pStyle w:val="FirstParagraph"/>
      </w:pPr>
      <w:r>
        <w:t xml:space="preserve">26.07.2024</w:t>
      </w:r>
    </w:p>
    <w:bookmarkEnd w:id="20"/>
    <w:bookmarkStart w:id="22" w:name="Xa2057ef05884ee8a6e6fa7c3ed41a99f9289b97"/>
    <w:p>
      <w:pPr>
        <w:pStyle w:val="Heading1"/>
      </w:pPr>
      <w:r>
        <w:t xml:space="preserve">В УВД по СВАО состоялось подведение итогов служебной деятельности за первое полугодие 2024 года</w:t>
      </w:r>
    </w:p>
    <w:p>
      <w:pPr>
        <w:pStyle w:val="FirstParagraph"/>
      </w:pPr>
      <w:r>
        <w:rPr>
          <w:iCs/>
          <w:i/>
        </w:rPr>
        <w:t xml:space="preserve">В УВД по СВАО ГУ МВД России по г. Москве подвели итоги оперативно-служебной деятельность за первые шесть месяцев 2024 года и наметили план повышения качества работы и повышения безопасности в округе на вторую половину года.</w:t>
      </w:r>
    </w:p>
    <w:p>
      <w:pPr>
        <w:pStyle w:val="BodyText"/>
      </w:pPr>
      <w:r>
        <w:t xml:space="preserve">Об оперативной обстановке начальнику УВД по СВАО полковнику полиции Рамилю Гафурову и присутствующим доложил начальник штаба УВД по СВАО ГУ МВД России по г. Москве подполковник внутренней службы Кирилл Нестеров. Докладчик отметил, что за истекший период в округе снизилось количество дистанционных мошенничеств, разбоев, краж и других преступлений. При этом возросла их раскрываемость. В положительной динамике находится выявление и раскрываемость в сфере незаконного оборота наркотиков и оружия. При этом увеличилось число ДТП, в том числе с погибшими и пострадавшими.</w:t>
      </w:r>
    </w:p>
    <w:p>
      <w:pPr>
        <w:pStyle w:val="BodyText"/>
      </w:pPr>
      <w:r>
        <w:t xml:space="preserve">На совещании присутствовал заместитель начальника тыла ГУ МВД России по г. Москве полковник внутренней службы Юрий Белкин. Он отметил, что в первом полугодие на особом контроле УВД по СВАО была охрана правопорядка на значимых массовых мероприятиях – празднование Дня Победы, выборы Президента и обеспечение безопасной работы выставки-форума «Россия». Несмотря на осложненную политическую обстановку, существенных нарушений не допущено.</w:t>
      </w:r>
    </w:p>
    <w:p>
      <w:pPr>
        <w:pStyle w:val="BodyText"/>
      </w:pPr>
      <w:r>
        <w:t xml:space="preserve">По итогам первого полугодия 2024 года Управление получило положительную оценку. Лучшими службами стали следствие и дознание, которые в городском рейтинге заняли первое место. Территориальными отделами, показавшими наилучшие результаты стали ОМВД по районам Ярославский, Отрадное, Алтуфьевский.</w:t>
      </w:r>
    </w:p>
    <w:p>
      <w:pPr>
        <w:pStyle w:val="BodyText"/>
      </w:pPr>
      <w:r>
        <w:t xml:space="preserve">На совещании также присутствовали префект СВАО, руководители надзорных и следственных органов, председатели общественного совета при УВД, совета ветеранов УВД. Присутствующие поблагодарили руководство и личный состав Управления за профессионализм, оперативность и высокую ответственность. В рамках мероприятия начальник Управления и префект вручили полицейским, показавшим в первом полугодии высокие результаты работы, нагрудные знаки и благодарственные письма за добросовестное выполнение обязанностей.</w:t>
      </w:r>
    </w:p>
    <w:p>
      <w:pPr>
        <w:pStyle w:val="BodyText"/>
      </w:pPr>
      <w:r>
        <w:t xml:space="preserve">Во втором полугодии основной задачей остается борьба с дистанционным мошенничеством и преступлениями с использованием информационных технологий, а также особенное внимание будет уделено миграционной политике.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hyperlink r:id="rId21">
        <w:r>
          <w:rPr>
            <w:rStyle w:val="Hyperlink"/>
          </w:rPr>
          <w:t xml:space="preserve">8 (495) 616-06-29</w:t>
        </w:r>
      </w:hyperlink>
    </w:p>
    <w:bookmarkEnd w:id="22"/>
    <w:bookmarkStart w:id="23" w:name="section"/>
    <w:p>
      <w:pPr>
        <w:pStyle w:val="Heading1"/>
      </w:pPr>
    </w:p>
    <w:bookmarkEnd w:id="23"/>
    <w:bookmarkStart w:id="24" w:name="X91549910dc27bb48f52a08755278a93a9cd0df9"/>
    <w:p>
      <w:pPr>
        <w:pStyle w:val="Heading1"/>
      </w:pPr>
      <w:r>
        <w:t xml:space="preserve">На северо-востоке столицы задержан подозреваемый в двойном убийстве, совершенном в 1995 году</w:t>
      </w:r>
    </w:p>
    <w:p>
      <w:pPr>
        <w:pStyle w:val="FirstParagraph"/>
      </w:pPr>
      <w:r>
        <w:rPr>
          <w:iCs/>
          <w:i/>
        </w:rPr>
        <w:t xml:space="preserve">Сотрудники ОУР УВД по СВАО г. Москвы и ГУУР МВД России при содействии коллег из ЭКЦ МВД России задержали подозреваемого в убийстве двух человек, совершенном 29 лет назад.</w:t>
      </w:r>
    </w:p>
    <w:p>
      <w:pPr>
        <w:pStyle w:val="BodyText"/>
      </w:pPr>
      <w:r>
        <w:t xml:space="preserve">В декабре 1995 года в правоохранительные органы поступило сообщение об обнаружении на первом этаже дома на улице Кашенкин луг в Москве женщины с колото-резаными ранами в области груди. Потерпевшую доставили в больницу, однако медикам спасти ее жизнь не удалось. В квартире на третьем этаже того же дома был обнаружен труп ее сына.</w:t>
      </w:r>
    </w:p>
    <w:p>
      <w:pPr>
        <w:pStyle w:val="BodyText"/>
      </w:pPr>
      <w:r>
        <w:t xml:space="preserve">«По факту убийства двух человек было возбуждено уголовное дело, расследование которого приостановили в 1996 году и недавно возобновили. Полицейские установили личность подозреваемого и при силовой поддержке СОБР «Рысь» Росгвардии задержали ранее неоднократно судимого уроженца столицы, проживающего в Подмосковье.</w:t>
      </w:r>
    </w:p>
    <w:p>
      <w:pPr>
        <w:pStyle w:val="BodyText"/>
      </w:pPr>
      <w:r>
        <w:t xml:space="preserve">Полицейские выяснили, что в ходе распития алкогольных напитков хозяин пообещал гостю подарить телевизор, однако против этого возразила его мать, находившаяся в квартире. Возник конфликт, в ходе которого задержанный ударил ножом потерпевшего в область сердца, отчего тот скончался на месте. Пенсионерка пыталась скрыться от нападавшего и выбежала в подъезд. Однако злоумышленник догнал ее и нанес не менее пяти ударов ножом. После этого фигурант уголовного дела вернулся в квартиру, завернул телевизор в одеяло, на улице поймал такси и расплатился за поездку похищенной техникой.</w:t>
      </w:r>
    </w:p>
    <w:p>
      <w:pPr>
        <w:pStyle w:val="BodyText"/>
      </w:pPr>
      <w:r>
        <w:t xml:space="preserve">Сейчас устанавливаются дополнительные детали преступления, расследование продолжается. В отношении подозреваемого избрана мера пресечения в виде заключения под стражу», – сообщила официальный представитель МВД России Ирина Волк.</w:t>
      </w:r>
    </w:p>
    <w:bookmarkEnd w:id="24"/>
    <w:bookmarkStart w:id="25" w:name="section-1"/>
    <w:p>
      <w:pPr>
        <w:pStyle w:val="Heading1"/>
      </w:pPr>
    </w:p>
    <w:bookmarkEnd w:id="25"/>
    <w:bookmarkStart w:id="26" w:name="X751ae80781a703ba060f7461d218e1a91483e03"/>
    <w:p>
      <w:pPr>
        <w:pStyle w:val="Heading1"/>
      </w:pPr>
      <w:r>
        <w:t xml:space="preserve">Столичные полицейские задержали подозреваемую в покушении на сбыт наркотического средства</w:t>
      </w:r>
    </w:p>
    <w:p>
      <w:pPr>
        <w:pStyle w:val="FirstParagraph"/>
      </w:pPr>
      <w:r>
        <w:rPr>
          <w:iCs/>
          <w:i/>
        </w:rPr>
        <w:t xml:space="preserve">Оперативники УНК ГУ МВД России по г. Москве совместно с сотрудниками ОМВД России по району Южное Медведково задержали подозреваемую в покушении на сбыт наркотического средства – метадона.</w:t>
      </w:r>
    </w:p>
    <w:p>
      <w:pPr>
        <w:pStyle w:val="BodyText"/>
      </w:pPr>
      <w:r>
        <w:t xml:space="preserve">В ходе отработки оперативной информации на Заповедной улице полицейские задержали 35-летнюю москвичку. При личном досмотре у нее было изъято 140 свертков с неизвестным веществом, массой около 115 граммов. Исследование трех свертков показало, что в них находится наркотическое средство – метадон, общей массой свыше одного грамма. Остальные свертки направлены на экспертизу.</w:t>
      </w:r>
    </w:p>
    <w:p>
      <w:pPr>
        <w:pStyle w:val="BodyText"/>
      </w:pPr>
      <w:r>
        <w:t xml:space="preserve">Установлено, что наркотик предназначался для дальнейшего сбыта на территории столичного региона.</w:t>
      </w:r>
    </w:p>
    <w:p>
      <w:pPr>
        <w:pStyle w:val="BodyText"/>
      </w:pPr>
      <w:r>
        <w:t xml:space="preserve">Следствием ОМВД России по району Южное Медведково г. Москвы возбуждено уголовное дело по признакам преступления, предусмотренного частью 3 статьи 30 УК РФ и частью 4 статьи 228.1 УК РФ. В отношении подозреваемой избрана мера пресечения в виде домашнего ареста.</w:t>
      </w:r>
    </w:p>
    <w:p>
      <w:pPr>
        <w:pStyle w:val="BodyText"/>
      </w:pPr>
      <w:r>
        <w:t xml:space="preserve">УНК ГУ МВД России по г. Москве</w:t>
      </w:r>
    </w:p>
    <w:bookmarkEnd w:id="26"/>
    <w:bookmarkStart w:id="27" w:name="section-2"/>
    <w:p>
      <w:pPr>
        <w:pStyle w:val="Heading1"/>
      </w:pPr>
    </w:p>
    <w:bookmarkEnd w:id="27"/>
    <w:bookmarkStart w:id="28" w:name="X1bdc37476d2d742adcb54dc2c3f28c05ce72c1a"/>
    <w:p>
      <w:pPr>
        <w:pStyle w:val="Heading1"/>
      </w:pPr>
      <w:r>
        <w:t xml:space="preserve">Подработка с перспективой лишения свободы на 20 лет: сотрудники накроконтроля УВД по СВАО задержали подозреваемого в сбыте наркотического средства в крупном размере</w:t>
      </w:r>
    </w:p>
    <w:p>
      <w:pPr>
        <w:pStyle w:val="FirstParagraph"/>
      </w:pPr>
      <w:r>
        <w:t xml:space="preserve">В ходе проведения оперативно-розыскных мероприятий в подъезде дома в районе Свиблово сотрудники полиции задержали 19-летнего молодого человека при попытке сбыта одного свертка с неизвестным веществом. При личном досмотре у задержанного было обнаружено и изъято 28 свертков с неизвестным веществом, общей массой брутто 84 грамма.</w:t>
      </w:r>
    </w:p>
    <w:p>
      <w:pPr>
        <w:pStyle w:val="BodyText"/>
      </w:pPr>
      <w:r>
        <w:t xml:space="preserve">Проведенное исследование показало, что вещество является наркотическим средством – производное N-метилэфедрона.</w:t>
      </w:r>
    </w:p>
    <w:p>
      <w:pPr>
        <w:pStyle w:val="BodyText"/>
      </w:pPr>
      <w:r>
        <w:t xml:space="preserve">Предварительно установлено, что молодой человек осуществлял сбыт наркотического средства, при этом к каждому распространяемому им свертку были прикреплены небольшие объявления о преступном заработке, с указанием ссылки для перехода на интернет-ресурс и заработной платой за данный вид деятельности.</w:t>
      </w:r>
    </w:p>
    <w:p>
      <w:pPr>
        <w:pStyle w:val="BodyText"/>
      </w:pPr>
      <w:r>
        <w:t xml:space="preserve">По данному факту следствием ОМВД России по району Свиблово г. Москвы возбуждены уголовные дела по признакам преступления, предусмотренных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Санкция данной статьи УК РФ предусматривает максимальное наказание в виде лишения свободы сроком до двадцати лет. В отношении фигуранта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bookmarkEnd w:id="28"/>
    <w:bookmarkStart w:id="31" w:name="section-3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http://medvedkovo-juzhnoe.mos.ru/safety/information-of-uvd-po-svao/detail/12495140.html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medvedkovo-juzhnoe.mos.ru" TargetMode="External" /><Relationship Type="http://schemas.openxmlformats.org/officeDocument/2006/relationships/hyperlink" Id="rId29" Target="http://medvedkovo-juzhnoe.mos.ru/safety/information-of-uvd-po-svao/detail/12495140.html" TargetMode="External" /><Relationship Type="http://schemas.openxmlformats.org/officeDocument/2006/relationships/hyperlink" Id="rId21" Target="tel:82049520616062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edvedkovo-juzhnoe.mos.ru" TargetMode="External" /><Relationship Type="http://schemas.openxmlformats.org/officeDocument/2006/relationships/hyperlink" Id="rId29" Target="http://medvedkovo-juzhnoe.mos.ru/safety/information-of-uvd-po-svao/detail/12495140.html" TargetMode="External" /><Relationship Type="http://schemas.openxmlformats.org/officeDocument/2006/relationships/hyperlink" Id="rId21" Target="tel:82049520616062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2025-08-05T23:48:21Z</dcterms:created>
  <dcterms:modified xsi:type="dcterms:W3CDTF">2025-08-05T23:48:21Z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