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f8d919f7ef3b56ce654a2564da162f54b85f8"/>
    <w:p>
      <w:pPr>
        <w:pStyle w:val="Heading3"/>
      </w:pPr>
      <w:r>
        <w:t xml:space="preserve">Ирина Волк: В Москве полицейские задержали троих мигрантов, которые незаконно изготавливали документы для своих соотечественников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«Сотрудниками патрульно-постовой службы полиции ОМВД России по Алексеевскому району г. Москвы в ходе проверочных мероприятий был остановлен приезжий, у которого обнаружены два свидетельства о регистрации транспортных средств. Мужчина пояснил, что эти документы он изготовил вместе со своими знакомыми и планировал сбыть за денежное вознаграждение.</w:t>
      </w:r>
      <w:r>
        <w:br/>
      </w:r>
      <w:r>
        <w:br/>
      </w:r>
      <w:r>
        <w:t xml:space="preserve">В арендованной им квартире на улице Константинова полицейские изъяли более двух тысяч бланков, оргтехнику, средства связи, оттиски печатей государственных органов, в том числе зарубежных, и различные штампы. Там же были задержаны двое сообщников.</w:t>
      </w:r>
    </w:p>
    <w:p>
      <w:pPr>
        <w:pStyle w:val="BodyText"/>
      </w:pPr>
      <w:r>
        <w:t xml:space="preserve">Дознавателем ОМВД России по Алексеевскому району г. Москвы возбуждено уголовное дело по признакам преступления, предусмотренного статьей 327 УК РФ.</w:t>
      </w:r>
      <w:r>
        <w:br/>
      </w:r>
      <w:r>
        <w:br/>
      </w:r>
      <w:r>
        <w:t xml:space="preserve">Предварительно установлено, что злоумышленники находили клиентов на вокзалах столицы и предлагали им свои услуги. В среднем стоимость поддельного документа варьировалась от 500 до 1000 рублей, процесс изготовления занимал около часа.</w:t>
      </w:r>
    </w:p>
    <w:p>
      <w:pPr>
        <w:pStyle w:val="BodyText"/>
      </w:pPr>
      <w:r>
        <w:t xml:space="preserve">При этом двое фигурантов не имели законных оснований для нахождения на территории Российской Федерации. В отношении них составлены протоколы об административном правонарушении, предусмотренном частью третьей статьи 18.8 КоАП РФ. Подозреваемые помещены в Центр временного содержания иностранных граждан. В отношении третьего фигуранта избрана мера пресечения в виде подписки о невыезде и надлежащем поведении», - сообщила</w:t>
      </w:r>
      <w:r>
        <w:t xml:space="preserve"> </w:t>
      </w:r>
      <w:hyperlink r:id="rId20">
        <w:r>
          <w:rPr>
            <w:rStyle w:val="Hyperlink"/>
          </w:rPr>
          <w:t xml:space="preserve">официальный представитель МВД России Ирина Волк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Оперативники СВАО задержали семейную пару за попытку незаконного оборота наркотиков на северо-востоке столицы</w:t>
      </w:r>
    </w:p>
    <w:p>
      <w:pPr>
        <w:pStyle w:val="BodyText"/>
      </w:pPr>
      <w:r>
        <w:rPr>
          <w:iCs/>
          <w:i/>
        </w:rPr>
        <w:t xml:space="preserve">Оперативники Отдела по контролю за оборотом наркотиков УВД по СВАО ГУ МВД России по г. Москве задержали подозреваемых в незаконном обороте наркотиков.</w:t>
      </w:r>
    </w:p>
    <w:p>
      <w:pPr>
        <w:pStyle w:val="BodyText"/>
      </w:pPr>
      <w:r>
        <w:t xml:space="preserve">В полицию поступило сообщение от бдительных граждан о том, что в подъезде дома на Широкой улице неизвестные лица размещают тайники-закладки. В ходе осмотра указанного места сотрудниками полиции было найдено 2 свертка с неизвестным веществом.</w:t>
      </w:r>
    </w:p>
    <w:p>
      <w:pPr>
        <w:pStyle w:val="BodyText"/>
      </w:pPr>
      <w:r>
        <w:t xml:space="preserve">В результате оперативно-розыскных мероприятий полицейскими на улице Полковника Романова в городе Мытищи была установлена и задержана 28-летняя жительница столицы по подозрению в незаконном обороте запрещенных веществ. Девушка пояснила, что занимается распространением веществ под руководством 30-летнего супруга, которого оперативники задержали в этот же день на 87-м км МКАД.</w:t>
      </w:r>
    </w:p>
    <w:p>
      <w:pPr>
        <w:pStyle w:val="BodyText"/>
      </w:pPr>
      <w:r>
        <w:t xml:space="preserve">При личном досмотре у мужчины было обнаружено 5 свертков с неизвестным веществом. Также в ходе обыска по месту жительства подозреваемых было обнаружено 83 свертка и 23 пакетика с веществами внутри.</w:t>
      </w:r>
    </w:p>
    <w:p>
      <w:pPr>
        <w:pStyle w:val="BodyText"/>
      </w:pPr>
      <w:r>
        <w:t xml:space="preserve">Проведенное исследование показало, что в обнаруженных свертках и пакетиках, общей массой брутто более 117 граммов, содержится наркотическое средство – производное N-метилэфедрон.</w:t>
      </w:r>
    </w:p>
    <w:p>
      <w:pPr>
        <w:pStyle w:val="BodyText"/>
      </w:pPr>
      <w:r>
        <w:t xml:space="preserve">По данному факту следствием возбуждены уголовные дела по признакам преступления, предусмотренного частью 3 статьи 30 УК РФ «Приготовление к преступлению и покушение на преступление» и частью 3 и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стражу, а в отношении его сообщницы –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УВД по СВАО состоялось мероприятие в рамках акции «Подросток-Семья»</w:t>
      </w:r>
    </w:p>
    <w:p>
      <w:pPr>
        <w:pStyle w:val="BodyText"/>
      </w:pPr>
      <w:r>
        <w:t xml:space="preserve">В заседании «круглого стола» приняли участие: заместитель начальника ООДУУП и ПДН УВД по СВАО капитан полиции Ирина Волкова, председатель Общественного совета при УВД по СВАО Андрей Гришин и представители Префектуры СВАО. На мероприятии участники обсудили вопросы профилактики совершения правонарушений подростками округа.</w:t>
      </w:r>
    </w:p>
    <w:p>
      <w:pPr>
        <w:pStyle w:val="BodyText"/>
      </w:pPr>
      <w:r>
        <w:t xml:space="preserve">Перед присутствующими выступила заместитель начальника ООДУУП и ПДН УВД по СВАО капитан полиции Ирина Волкова. В своем докладе она обозначила проблему роста молодежной преступности.</w:t>
      </w:r>
    </w:p>
    <w:p>
      <w:pPr>
        <w:pStyle w:val="BodyText"/>
      </w:pPr>
      <w:r>
        <w:t xml:space="preserve">Председатель Общественного совета при УВД Андрей Гришин предложил увеличить количество мероприятий с подростками, чтобы повышать их нравственную культуру и отдалять от негативной среды, которая может склонить их к совершению противоправных деяний.</w:t>
      </w:r>
    </w:p>
    <w:p>
      <w:pPr>
        <w:pStyle w:val="BodyText"/>
      </w:pPr>
      <w:r>
        <w:t xml:space="preserve">Также на повестку дня был вынесен вопрос об увеличении количества профилактических лекций и семинаров в учебных заведениях северо-востока Москвы, на которых обращалось бы особое внимание на то, что к ответственности за нарушение законодательства Российской Федерации могут привлекаться не только лица, достигшие 18 лет, но и несовершеннолетние.</w:t>
      </w:r>
    </w:p>
    <w:p>
      <w:pPr>
        <w:pStyle w:val="BodyText"/>
      </w:pPr>
      <w:r>
        <w:t xml:space="preserve">В завершении круглого стола, присутствующие обменялись мнениями по актуальным вопросам, а также обсудили перспективы дальнейшего взаимодействия.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УВД по СВАО открылась патриотическая выставка «Zащитники России»</w:t>
      </w:r>
    </w:p>
    <w:p>
      <w:pPr>
        <w:pStyle w:val="BodyText"/>
      </w:pPr>
      <w:r>
        <w:t xml:space="preserve">Основная тема, единая для всех авторов картин - честь и отвага современных воинов, защищающих нашу Родину. Визуальные сюжеты работ позволяют погрузиться в атмосферу подвига и храбрости, которую хотели передать художники.</w:t>
      </w:r>
    </w:p>
    <w:p>
      <w:pPr>
        <w:pStyle w:val="BodyText"/>
      </w:pPr>
      <w:r>
        <w:t xml:space="preserve">Выставка продлится до 22 октября в холле ФОК УВД по СВАО ГУ МВД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http://medvedkovo-juzhnoe.mos.ru/safety/information-of-uvd-po-svao/detail/11923787.html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safety/information-of-uvd-po-svao/detail/11923787.html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safety/information-of-uvd-po-svao/detail/11923787.html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2025-05-28T15:53:03Z</dcterms:created>
  <dcterms:modified xsi:type="dcterms:W3CDTF">2025-05-28T15:53:03Z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