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30111b6be7c0181055bd4b58474bfe00e8968"/>
    <w:p>
      <w:pPr>
        <w:pStyle w:val="Heading3"/>
      </w:pPr>
      <w:r>
        <w:t xml:space="preserve">Сотрудники Росгвардии приняли участие в фотовыставке «Женщины в погонах» в Москве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стали участниками фотовыставки «Женщины в погонах». Экспозиция была представлена вниманию посетителей на юго-востоке столицы в рамках мероприятия для детей и молодежи – «Праздник детектива».</w:t>
      </w:r>
    </w:p>
    <w:p>
      <w:pPr>
        <w:pStyle w:val="BodyText"/>
      </w:pPr>
      <w:r>
        <w:t xml:space="preserve">В фотовыставке были представлены десятки работ, главными героинями которых стали сотрудницы правоохранительных органов и ведомств, обеспечивающих безопасность столицы.</w:t>
      </w:r>
    </w:p>
    <w:p>
      <w:pPr>
        <w:pStyle w:val="BodyText"/>
      </w:pPr>
      <w:r>
        <w:t xml:space="preserve">Выставку, организованную при содействии ассоциации «Женщины в погонах», открыла председатель Комитета Совета Федерации по социальной политике Инна Святенко.</w:t>
      </w:r>
    </w:p>
    <w:p>
      <w:pPr>
        <w:pStyle w:val="BodyText"/>
      </w:pPr>
      <w:r>
        <w:t xml:space="preserve">Она отметила, что женщины достойно несут службу наравне с мужчинами, но при этом остаются женственными и ласковыми, что помогает им при выполнении служебных обязанностей.</w:t>
      </w:r>
    </w:p>
    <w:p>
      <w:pPr>
        <w:pStyle w:val="BodyText"/>
      </w:pPr>
      <w:r>
        <w:t xml:space="preserve">Старшему лейтенанту полиции Наталье Филимоновой и старшему сержанту полиции Алине Назаркиной, представлявших на мероприятии столичный главк Росгвардии, были вручены благодарственные письма и цветы.</w:t>
      </w:r>
    </w:p>
    <w:p>
      <w:pPr>
        <w:pStyle w:val="BodyText"/>
      </w:pPr>
      <w:r>
        <w:t xml:space="preserve">После закрытия официальной части мероприятия, участницы конкурса были приглашены на общую фотосьемку.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http://medvedkovo-juzhnoe.mos.ru/safety/information-of-uvd-po-svao/detail/11856954.html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56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2025-05-29T11:20:05Z</dcterms:created>
  <dcterms:modified xsi:type="dcterms:W3CDTF">2025-05-29T11:20:05Z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