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07ce45e0be3b144cd2d379358fc1d45c277d"/>
    <w:p>
      <w:pPr>
        <w:pStyle w:val="Heading3"/>
      </w:pPr>
      <w:r>
        <w:t xml:space="preserve">На территории Северо-Восточного округа Москвы проходит общегородское профилактическое мероприятие «Здравствуй, лето!»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Мероприятие проводится в г. Москве с 16 по 20 мая 2022 года и направлено на профилактику детского дорожно-транспортного травматизма и повышения безопасности дорожного движения.</w:t>
      </w:r>
    </w:p>
    <w:p>
      <w:pPr>
        <w:pStyle w:val="BodyText"/>
      </w:pPr>
      <w:r>
        <w:t xml:space="preserve">Сотрудники Госавтоинспекции напоминают взрослым:</w:t>
      </w:r>
    </w:p>
    <w:p>
      <w:pPr>
        <w:pStyle w:val="BodyText"/>
      </w:pPr>
      <w:r>
        <w:t xml:space="preserve">- Объясните ребятам правила движения для пешеходов. Напомните ребёнку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- Расскажите детям, что переходить дорогу можно, когда все автомобили остановились, а водители его видят и пропускают.</w:t>
      </w:r>
    </w:p>
    <w:p>
      <w:pPr>
        <w:pStyle w:val="BodyText"/>
      </w:pPr>
      <w:r>
        <w:t xml:space="preserve">-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- Не стоит забывать и о том, что в сумерках водители могут не заметить ребёнка, поэтому, по возможности, следует одевать яркую одежду, а лучше всего иметь на ней светоотражающие элементы.</w:t>
      </w:r>
    </w:p>
    <w:p>
      <w:pPr>
        <w:pStyle w:val="BodyText"/>
      </w:pPr>
      <w:r>
        <w:t xml:space="preserve">-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пристёгивать ребёнка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http://medvedkovo-juzhnoe.mos.ru/safety/information-of-uvd-po-svao/detail/10812316.html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12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12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2024-03-12T15:25:17Z</dcterms:created>
  <dcterms:modified xsi:type="dcterms:W3CDTF">2024-03-12T15:25:17Z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