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2c78459cf839a29d184f4c2b8561332d758f4"/>
    <w:p>
      <w:pPr>
        <w:pStyle w:val="Heading3"/>
      </w:pPr>
      <w:r>
        <w:t xml:space="preserve">Детский хор «Весна» стал победителем онлайн-конкурса ирландском городе Корк</w:t>
      </w:r>
    </w:p>
    <w:p>
      <w:pPr>
        <w:pStyle w:val="FirstParagraph"/>
      </w:pPr>
      <w:r>
        <w:t xml:space="preserve">05.05.2021</w:t>
      </w:r>
    </w:p>
    <w:p>
      <w:pPr>
        <w:pStyle w:val="BodyText"/>
      </w:pPr>
      <w:r>
        <w:rPr>
          <w:iCs/>
          <w:i/>
          <w:bCs/>
          <w:b/>
        </w:rPr>
        <w:t xml:space="preserve">Детский хор «Весна» им. А. С. Пономарёва завоевал I место в номинации «Детские хоры»! Для конкурса хор сделал специальную запись произведения Сергея Екимова «Две молитвы» на слова Григора Нарекаци.</w:t>
      </w:r>
    </w:p>
    <w:p>
      <w:pPr>
        <w:pStyle w:val="BodyText"/>
      </w:pPr>
      <w:r>
        <w:t xml:space="preserve">В 2021 году конкурс впервые проводился в онлайн формате с 28 апреля по 2 мая.</w:t>
      </w:r>
    </w:p>
    <w:p>
      <w:pPr>
        <w:pStyle w:val="BodyText"/>
      </w:pPr>
      <w:r>
        <w:t xml:space="preserve">Международный хоровой фестиваль-конкурс ежегодно проводится в городе Корк, Ирландия, начиная с 1954 года. В нем принимают участие хоры со всего мира. Каждый год в фестивале принимают участие около 5000 хористов; они приезжают со всей Ирландии, из Великобритании, с европейского континента, а иногда даже из Африки, Америки и Азии.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http://medvedkovo-juzhnoe.mos.ru/presscenter/news/detail/9926209.html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9926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9926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2025-06-19T00:50:33Z</dcterms:created>
  <dcterms:modified xsi:type="dcterms:W3CDTF">2025-06-19T00:50:33Z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