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27cdc04959e12148f711a461d64e42805a23b"/>
    <w:p>
      <w:pPr>
        <w:pStyle w:val="Heading3"/>
      </w:pPr>
      <w:r>
        <w:t xml:space="preserve">В сквере по Олонецкому проезду заметили африканскую улитку</w:t>
      </w:r>
    </w:p>
    <w:p>
      <w:pPr>
        <w:pStyle w:val="FirstParagraph"/>
      </w:pPr>
      <w:r>
        <w:t xml:space="preserve">25.08.2021</w:t>
      </w:r>
    </w:p>
    <w:p>
      <w:pPr>
        <w:pStyle w:val="BodyText"/>
      </w:pPr>
      <w:r>
        <w:rPr>
          <w:iCs/>
          <w:i/>
          <w:bCs/>
          <w:b/>
        </w:rPr>
        <w:t xml:space="preserve">Посетители сквера по Олонецкому проезду на днях обнаружили гигантских улиток. </w:t>
      </w:r>
    </w:p>
    <w:p>
      <w:pPr>
        <w:pStyle w:val="BodyText"/>
      </w:pPr>
      <w:r>
        <w:t xml:space="preserve">Примечательно, что в некоторых странах эти моллюски являются паразитами, от которых не могут избавиться, а за их разведение и содержание можно даже получить реальный тюремный срок. В других странах они используются в приготовлении блюд и считаются деликатесом. В России же они прекрасно зарекомендовали себя в качестве домашних питомцев, благодаря симпатичному виду, неприхотливости в содержании и гипоаллергенности.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http://medvedkovo-juzhnoe.mos.ru/presscenter/news/detail/10205567.html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205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205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2024-11-08T17:20:41Z</dcterms:created>
  <dcterms:modified xsi:type="dcterms:W3CDTF">2024-11-08T17:20:41Z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