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7399" w:rsidRDefault="00B47399" w:rsidP="00B4739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bookmarkStart w:id="0" w:name="_GoBack"/>
      <w:bookmarkEnd w:id="0"/>
      <w:r w:rsidRPr="00DD2A51">
        <w:rPr>
          <w:rFonts w:ascii="Times New Roman" w:hAnsi="Times New Roman"/>
          <w:b/>
          <w:sz w:val="32"/>
          <w:szCs w:val="32"/>
          <w:lang w:val="ru-RU"/>
        </w:rPr>
        <w:t>ПАМЯТКА</w:t>
      </w:r>
    </w:p>
    <w:p w:rsidR="00B47399" w:rsidRDefault="00B47399" w:rsidP="00B4739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по соблюдению требований к служебному поведению</w:t>
      </w:r>
      <w:r w:rsidRPr="00DD2A51">
        <w:rPr>
          <w:rFonts w:ascii="Times New Roman" w:hAnsi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/>
          <w:b/>
          <w:sz w:val="32"/>
          <w:szCs w:val="32"/>
          <w:lang w:val="ru-RU"/>
        </w:rPr>
        <w:t>и урегулированию конфликта интересов</w:t>
      </w:r>
    </w:p>
    <w:p w:rsidR="00B47399" w:rsidRDefault="00B47399" w:rsidP="00B47399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  <w:lang w:val="ru-RU"/>
        </w:rPr>
      </w:pPr>
      <w:r>
        <w:rPr>
          <w:rFonts w:ascii="Times New Roman" w:hAnsi="Times New Roman"/>
          <w:b/>
          <w:sz w:val="32"/>
          <w:szCs w:val="32"/>
          <w:lang w:val="ru-RU"/>
        </w:rPr>
        <w:t>государственными гражданскими служащими</w:t>
      </w:r>
    </w:p>
    <w:p w:rsidR="00B47399" w:rsidRPr="00B76208" w:rsidRDefault="00B47399" w:rsidP="00B473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DD2A51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</w:pPr>
      <w:r w:rsidRPr="00DD2A51">
        <w:rPr>
          <w:rFonts w:ascii="Times New Roman" w:eastAsia="Times New Roman" w:hAnsi="Times New Roman"/>
          <w:b/>
          <w:i/>
          <w:sz w:val="28"/>
          <w:szCs w:val="28"/>
          <w:lang w:val="ru-RU" w:eastAsia="ru-RU"/>
        </w:rPr>
        <w:t>Что такое конфликт интересов?</w:t>
      </w:r>
    </w:p>
    <w:p w:rsidR="00B47399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B47399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D2A5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Конфликт интересов</w:t>
      </w: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– ситуация, при которой личная заинтересованность государственного гражданского служащего</w:t>
      </w:r>
      <w:r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(далее – гражданский служащий)</w:t>
      </w: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гражданского служащего и законными интересами других лиц, способное привести к причинению вреда таким законным интересам. </w:t>
      </w:r>
    </w:p>
    <w:p w:rsidR="00B47399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Под </w:t>
      </w:r>
      <w:r w:rsidRPr="00DD2A51">
        <w:rPr>
          <w:rFonts w:ascii="Times New Roman" w:eastAsia="Times New Roman" w:hAnsi="Times New Roman"/>
          <w:b/>
          <w:sz w:val="28"/>
          <w:szCs w:val="28"/>
          <w:lang w:val="ru-RU" w:eastAsia="ru-RU"/>
        </w:rPr>
        <w:t>личной заинтересованностью</w:t>
      </w: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>, понимается возможность получения гражданским служащим при исполнении должностных обязанностей доходов в денежной либо натуральной форме, доходов в виде материальной выгоды непосредственно для себя или лиц близкого родства или свойства, а также для граждан или организаций, с которыми гражданский служащий связан финансовыми или иными обязательствами.</w:t>
      </w:r>
    </w:p>
    <w:p w:rsidR="00B47399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DD2A51">
        <w:rPr>
          <w:rFonts w:ascii="Times New Roman" w:eastAsia="Times New Roman" w:hAnsi="Times New Roman"/>
          <w:sz w:val="28"/>
          <w:szCs w:val="28"/>
          <w:lang w:val="ru-RU" w:eastAsia="ru-RU"/>
        </w:rPr>
        <w:t>В случае возникновения у гражданского служащего личной заинтересованности, которая приводит или может привести к конфликту интересов, гражданский служащий обязан проинформировать об этом представителя нанимателя в письменной форме.</w:t>
      </w:r>
    </w:p>
    <w:p w:rsidR="00B47399" w:rsidRPr="00DD2A51" w:rsidRDefault="00B47399" w:rsidP="00B47399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tbl>
      <w:tblPr>
        <w:tblStyle w:val="aa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A0" w:firstRow="1" w:lastRow="0" w:firstColumn="1" w:lastColumn="0" w:noHBand="0" w:noVBand="0"/>
      </w:tblPr>
      <w:tblGrid>
        <w:gridCol w:w="9540"/>
      </w:tblGrid>
      <w:tr w:rsidR="00B47399" w:rsidRPr="00B47399" w:rsidTr="00C00BFD">
        <w:trPr>
          <w:trHeight w:val="1351"/>
          <w:jc w:val="center"/>
        </w:trPr>
        <w:tc>
          <w:tcPr>
            <w:tcW w:w="9540" w:type="dxa"/>
          </w:tcPr>
          <w:p w:rsidR="00B47399" w:rsidRPr="00342A01" w:rsidRDefault="00B47399" w:rsidP="00C00BF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8"/>
                <w:lang w:val="ru-RU"/>
              </w:rPr>
            </w:pPr>
            <w:r w:rsidRPr="00B272A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Непринятие г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ражданским</w:t>
            </w:r>
            <w:r w:rsidRPr="00B272A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служащим, являющимся стороной конфликта интересов, мер по предотвращению или урегулированию конфликта интересов является правонарушением, влекущим увольнение 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гражданского</w:t>
            </w:r>
            <w:r w:rsidRPr="00B272A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служащего с государственной службы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города Москвы.</w:t>
            </w:r>
          </w:p>
        </w:tc>
      </w:tr>
    </w:tbl>
    <w:p w:rsidR="00B47399" w:rsidRDefault="00B47399" w:rsidP="00B47399">
      <w:pPr>
        <w:pStyle w:val="a3"/>
        <w:ind w:firstLine="540"/>
        <w:jc w:val="both"/>
        <w:rPr>
          <w:sz w:val="28"/>
          <w:szCs w:val="28"/>
        </w:rPr>
      </w:pPr>
    </w:p>
    <w:p w:rsidR="00B47399" w:rsidRPr="00B272A4" w:rsidRDefault="00B47399" w:rsidP="00B47399">
      <w:pPr>
        <w:pStyle w:val="a3"/>
        <w:ind w:firstLine="540"/>
        <w:jc w:val="both"/>
        <w:rPr>
          <w:b/>
          <w:i/>
          <w:sz w:val="28"/>
          <w:szCs w:val="28"/>
        </w:rPr>
      </w:pPr>
      <w:r w:rsidRPr="00B272A4">
        <w:rPr>
          <w:b/>
          <w:i/>
          <w:sz w:val="28"/>
          <w:szCs w:val="28"/>
        </w:rPr>
        <w:t xml:space="preserve">Ключевые области, в которых возникновение конфликта интересов является наиболее вероятным: 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ыполнение отдельных функций государственного управления в отношении родственников и/или иных лиц, с которыми </w:t>
      </w:r>
      <w:r w:rsidRPr="0094507D">
        <w:rPr>
          <w:rFonts w:ascii="Times New Roman" w:hAnsi="Times New Roman"/>
          <w:sz w:val="28"/>
          <w:szCs w:val="28"/>
          <w:lang w:val="ru-RU"/>
        </w:rPr>
        <w:t xml:space="preserve">связана личная заинтересованность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94507D">
        <w:rPr>
          <w:rFonts w:ascii="Times New Roman" w:hAnsi="Times New Roman"/>
          <w:sz w:val="28"/>
          <w:szCs w:val="28"/>
          <w:lang w:val="ru-RU"/>
        </w:rPr>
        <w:t xml:space="preserve"> служащего</w:t>
      </w:r>
      <w:r w:rsidRPr="00B76208">
        <w:rPr>
          <w:rFonts w:ascii="Times New Roman" w:hAnsi="Times New Roman"/>
          <w:sz w:val="28"/>
          <w:szCs w:val="28"/>
          <w:lang w:val="ru-RU"/>
        </w:rPr>
        <w:t>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B76208">
        <w:rPr>
          <w:rFonts w:ascii="Times New Roman" w:hAnsi="Times New Roman"/>
          <w:sz w:val="28"/>
          <w:szCs w:val="28"/>
          <w:lang w:val="ru-RU"/>
        </w:rPr>
        <w:t>ыполнение иной оплачиваемой работы;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владение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ценными бумагами, банковскими вкладами; 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>олучение подарков и услуг;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и</w:t>
      </w:r>
      <w:r w:rsidRPr="00B76208">
        <w:rPr>
          <w:rFonts w:ascii="Times New Roman" w:hAnsi="Times New Roman"/>
          <w:sz w:val="28"/>
          <w:szCs w:val="28"/>
          <w:lang w:val="ru-RU"/>
        </w:rPr>
        <w:t>мущественные обязательства и судебные разбирательства;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</w:t>
      </w:r>
      <w:r w:rsidRPr="00B76208">
        <w:rPr>
          <w:rFonts w:ascii="Times New Roman" w:hAnsi="Times New Roman"/>
          <w:sz w:val="28"/>
          <w:szCs w:val="28"/>
          <w:lang w:val="ru-RU"/>
        </w:rPr>
        <w:t>заимодействие с бывшим работодателем и трудоустройство после увольнения с государственной службы;</w:t>
      </w:r>
    </w:p>
    <w:p w:rsidR="00B47399" w:rsidRPr="00B76208" w:rsidRDefault="00B47399" w:rsidP="00B47399">
      <w:pPr>
        <w:pStyle w:val="ListParagraph1"/>
        <w:numPr>
          <w:ilvl w:val="0"/>
          <w:numId w:val="2"/>
        </w:numPr>
        <w:tabs>
          <w:tab w:val="left" w:pos="360"/>
          <w:tab w:val="left" w:pos="90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явное нарушение установленных запретов (например, и</w:t>
      </w:r>
      <w:r w:rsidRPr="00B76208">
        <w:rPr>
          <w:rFonts w:ascii="Times New Roman" w:hAnsi="Times New Roman"/>
          <w:sz w:val="28"/>
          <w:szCs w:val="28"/>
          <w:lang w:val="ru-RU"/>
        </w:rPr>
        <w:t>спользование служебной информации</w:t>
      </w:r>
      <w:r>
        <w:rPr>
          <w:rFonts w:ascii="Times New Roman" w:hAnsi="Times New Roman"/>
          <w:sz w:val="28"/>
          <w:szCs w:val="28"/>
          <w:lang w:val="ru-RU"/>
        </w:rPr>
        <w:t>, получение наград, почетных и специальных званий (за исключением научных) от иностранных государств и др</w:t>
      </w:r>
      <w:r w:rsidRPr="00B76208">
        <w:rPr>
          <w:rFonts w:ascii="Times New Roman" w:hAnsi="Times New Roman"/>
          <w:sz w:val="28"/>
          <w:szCs w:val="28"/>
          <w:lang w:val="ru-RU"/>
        </w:rPr>
        <w:t>.</w:t>
      </w:r>
      <w:r>
        <w:rPr>
          <w:rFonts w:ascii="Times New Roman" w:hAnsi="Times New Roman"/>
          <w:sz w:val="28"/>
          <w:szCs w:val="28"/>
          <w:lang w:val="ru-RU"/>
        </w:rPr>
        <w:t>).</w:t>
      </w:r>
    </w:p>
    <w:p w:rsidR="00B47399" w:rsidRDefault="00B47399" w:rsidP="00B473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840CAD" w:rsidRDefault="00B47399" w:rsidP="00B47399">
      <w:pPr>
        <w:pStyle w:val="ListParagraph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840CAD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840CAD">
        <w:rPr>
          <w:rFonts w:ascii="Times New Roman" w:hAnsi="Times New Roman"/>
          <w:b/>
          <w:sz w:val="28"/>
          <w:szCs w:val="28"/>
          <w:lang w:val="ru-RU"/>
        </w:rPr>
        <w:t xml:space="preserve">1. </w:t>
      </w:r>
    </w:p>
    <w:p w:rsidR="00B47399" w:rsidRDefault="00B47399" w:rsidP="00B47399">
      <w:pPr>
        <w:pStyle w:val="ListParagraph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Выполнение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функций государственного управления в отношении родственников.</w:t>
      </w:r>
    </w:p>
    <w:p w:rsidR="00B47399" w:rsidRPr="00BC7CDF" w:rsidRDefault="00B47399" w:rsidP="00B47399">
      <w:pPr>
        <w:pStyle w:val="ListParagraph1"/>
        <w:spacing w:after="0" w:line="240" w:lineRule="auto"/>
        <w:ind w:left="0" w:firstLine="72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Осуществление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функций государственного управления или участие в принятии кадровых решений в отношении родственников является одной из наиболее </w:t>
      </w:r>
      <w:r w:rsidRPr="00840CAD">
        <w:rPr>
          <w:rFonts w:ascii="Times New Roman" w:hAnsi="Times New Roman"/>
          <w:b/>
          <w:sz w:val="28"/>
          <w:szCs w:val="28"/>
          <w:lang w:val="ru-RU"/>
        </w:rPr>
        <w:t>явных ситуаций конфликта интересов</w:t>
      </w:r>
      <w:r>
        <w:rPr>
          <w:rFonts w:ascii="Times New Roman" w:hAnsi="Times New Roman"/>
          <w:sz w:val="28"/>
          <w:szCs w:val="28"/>
          <w:lang w:val="ru-RU"/>
        </w:rPr>
        <w:t>.</w:t>
      </w:r>
    </w:p>
    <w:p w:rsidR="00B47399" w:rsidRPr="00BC7CDF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C7CDF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C7CDF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и/или в принятии кадровых решений в отношении родственников и/или иных лиц, с которыми связана личная заинтересованность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C7CDF">
        <w:rPr>
          <w:rFonts w:ascii="Times New Roman" w:hAnsi="Times New Roman"/>
          <w:sz w:val="28"/>
          <w:szCs w:val="28"/>
          <w:lang w:val="ru-RU"/>
        </w:rPr>
        <w:t xml:space="preserve"> служащего,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о наличии личной заинтересованности представителя нанимателя и непосредственног</w:t>
      </w:r>
      <w:r>
        <w:rPr>
          <w:rFonts w:ascii="Times New Roman" w:hAnsi="Times New Roman"/>
          <w:sz w:val="28"/>
          <w:szCs w:val="28"/>
          <w:lang w:val="ru-RU"/>
        </w:rPr>
        <w:t>о начальника в письменной форме;</w:t>
      </w:r>
    </w:p>
    <w:p w:rsidR="00B47399" w:rsidRPr="00BC7CDF" w:rsidRDefault="00B47399" w:rsidP="00B47399">
      <w:pPr>
        <w:pStyle w:val="ListParagraph1"/>
        <w:numPr>
          <w:ilvl w:val="0"/>
          <w:numId w:val="3"/>
        </w:numPr>
        <w:spacing w:after="0" w:line="240" w:lineRule="auto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редставителю нанимателя рекомендуется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обязанностей, предполагающих непосредственное взаимодействие с родственниками и/или иными лицами, с которыми </w:t>
      </w:r>
      <w:r w:rsidRPr="00291B2A">
        <w:rPr>
          <w:rFonts w:ascii="Times New Roman" w:hAnsi="Times New Roman"/>
          <w:sz w:val="28"/>
          <w:szCs w:val="28"/>
          <w:lang w:val="ru-RU"/>
        </w:rPr>
        <w:t>связана личная заинтересованность государственного служащего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sz w:val="28"/>
          <w:szCs w:val="28"/>
          <w:lang w:val="ru-RU"/>
        </w:rPr>
        <w:t>(</w:t>
      </w:r>
      <w:r w:rsidRPr="00BC7CDF">
        <w:rPr>
          <w:rFonts w:ascii="Times New Roman" w:hAnsi="Times New Roman"/>
          <w:i/>
          <w:sz w:val="28"/>
          <w:szCs w:val="28"/>
          <w:lang w:val="ru-RU"/>
        </w:rPr>
        <w:t xml:space="preserve">Например, рекомендуется временно вывести </w:t>
      </w:r>
      <w:r w:rsidRPr="00840CAD">
        <w:rPr>
          <w:rFonts w:ascii="Times New Roman" w:hAnsi="Times New Roman"/>
          <w:i/>
          <w:sz w:val="28"/>
          <w:szCs w:val="28"/>
          <w:lang w:val="ru-RU"/>
        </w:rPr>
        <w:t>гражданск</w:t>
      </w:r>
      <w:r>
        <w:rPr>
          <w:rFonts w:ascii="Times New Roman" w:hAnsi="Times New Roman"/>
          <w:i/>
          <w:sz w:val="28"/>
          <w:szCs w:val="28"/>
          <w:lang w:val="ru-RU"/>
        </w:rPr>
        <w:t>ого</w:t>
      </w:r>
      <w:r w:rsidRPr="00840CAD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BC7CDF">
        <w:rPr>
          <w:rFonts w:ascii="Times New Roman" w:hAnsi="Times New Roman"/>
          <w:i/>
          <w:sz w:val="28"/>
          <w:szCs w:val="28"/>
          <w:lang w:val="ru-RU"/>
        </w:rPr>
        <w:t>служащего из состава конкурсной комиссии, если одним из кандидатов на замещение вакантной должности государственной службы является его родственник</w:t>
      </w:r>
      <w:r>
        <w:rPr>
          <w:rFonts w:ascii="Times New Roman" w:hAnsi="Times New Roman"/>
          <w:i/>
          <w:sz w:val="28"/>
          <w:szCs w:val="28"/>
          <w:lang w:val="ru-RU"/>
        </w:rPr>
        <w:t>)</w:t>
      </w:r>
      <w:r w:rsidRPr="00BC7CDF">
        <w:rPr>
          <w:rFonts w:ascii="Times New Roman" w:hAnsi="Times New Roman"/>
          <w:i/>
          <w:sz w:val="28"/>
          <w:szCs w:val="28"/>
          <w:lang w:val="ru-RU"/>
        </w:rPr>
        <w:t>.</w:t>
      </w:r>
    </w:p>
    <w:p w:rsidR="00B47399" w:rsidRPr="00B76208" w:rsidRDefault="00B47399" w:rsidP="00B47399">
      <w:pPr>
        <w:pStyle w:val="ListParagraph1"/>
        <w:tabs>
          <w:tab w:val="left" w:pos="360"/>
          <w:tab w:val="num" w:pos="90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Примечание. </w:t>
      </w:r>
      <w:r>
        <w:rPr>
          <w:rFonts w:ascii="Times New Roman" w:hAnsi="Times New Roman"/>
          <w:sz w:val="28"/>
          <w:szCs w:val="28"/>
          <w:lang w:val="ru-RU"/>
        </w:rPr>
        <w:t>Не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любое выполнение функций государственного управления в отношении родственников влечет конфликт интересов. В частности,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предоставляет государственные услуги, получение которых одним заявителем  не влечет отказа в предоставлении услуги другим заявителям, и при этом не обладает дискреционными полномочиями, позволяющими оказывать кому-либо предпочтение, вероятность возникновения конфликта интересов при предоставлении таких услуг родственникам в большинстве случаев является незначительной.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840CAD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Конфликт интересов №2.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В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ладение ценными бумагами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.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владеет ценными бумагами организации, в отношении которой он осуществляет отдельные функции государственного управления, он обязан</w:t>
      </w:r>
      <w:r>
        <w:rPr>
          <w:rFonts w:ascii="Times New Roman" w:hAnsi="Times New Roman"/>
          <w:sz w:val="28"/>
          <w:szCs w:val="28"/>
          <w:lang w:val="ru-RU"/>
        </w:rPr>
        <w:t>: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47399" w:rsidRDefault="00B47399" w:rsidP="00B47399">
      <w:pPr>
        <w:pStyle w:val="ListParagraph1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уведомить представителя нанимателя и непосредственного начальника о наличии личной заинтересованности</w:t>
      </w:r>
      <w:r>
        <w:rPr>
          <w:rFonts w:ascii="Times New Roman" w:hAnsi="Times New Roman"/>
          <w:sz w:val="28"/>
          <w:szCs w:val="28"/>
          <w:lang w:val="ru-RU"/>
        </w:rPr>
        <w:t xml:space="preserve"> в письменной форме;</w:t>
      </w:r>
    </w:p>
    <w:p w:rsidR="00B47399" w:rsidRPr="00B76208" w:rsidRDefault="00B47399" w:rsidP="00B47399">
      <w:pPr>
        <w:pStyle w:val="ListParagraph1"/>
        <w:numPr>
          <w:ilvl w:val="0"/>
          <w:numId w:val="4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передать ценные бумаги в доверительное управление.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lastRenderedPageBreak/>
        <w:t xml:space="preserve">В случае если родственники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владеют ценными бумагами организации, в отношении которой он осуществляет отдельные функции государственного управления,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обязан</w:t>
      </w:r>
      <w:r>
        <w:rPr>
          <w:rFonts w:ascii="Times New Roman" w:hAnsi="Times New Roman"/>
          <w:sz w:val="28"/>
          <w:szCs w:val="28"/>
          <w:lang w:val="ru-RU"/>
        </w:rPr>
        <w:t>:</w:t>
      </w:r>
    </w:p>
    <w:p w:rsidR="00B47399" w:rsidRDefault="00B47399" w:rsidP="00B47399">
      <w:pPr>
        <w:pStyle w:val="ListParagraph1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уведомить представителя нанимателя и непосредственного начальника о наличии личной заинтересованности</w:t>
      </w:r>
      <w:r>
        <w:rPr>
          <w:rFonts w:ascii="Times New Roman" w:hAnsi="Times New Roman"/>
          <w:sz w:val="28"/>
          <w:szCs w:val="28"/>
          <w:lang w:val="ru-RU"/>
        </w:rPr>
        <w:t xml:space="preserve"> в письменной форме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B47399" w:rsidRPr="00B76208" w:rsidRDefault="00B47399" w:rsidP="00B47399">
      <w:pPr>
        <w:pStyle w:val="ListParagraph1"/>
        <w:numPr>
          <w:ilvl w:val="0"/>
          <w:numId w:val="5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рекомендовать родственникам передать ценные бумаги в доверительное управление либо рассмотреть во</w:t>
      </w:r>
      <w:r>
        <w:rPr>
          <w:rFonts w:ascii="Times New Roman" w:hAnsi="Times New Roman"/>
          <w:sz w:val="28"/>
          <w:szCs w:val="28"/>
          <w:lang w:val="ru-RU"/>
        </w:rPr>
        <w:t>прос об их отчуждении</w:t>
      </w:r>
      <w:r w:rsidRPr="00B76208">
        <w:rPr>
          <w:rFonts w:ascii="Times New Roman" w:hAnsi="Times New Roman"/>
          <w:sz w:val="28"/>
          <w:szCs w:val="28"/>
          <w:lang w:val="ru-RU"/>
        </w:rPr>
        <w:t>.</w:t>
      </w:r>
    </w:p>
    <w:p w:rsidR="00B47399" w:rsidRPr="00B76208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До принятия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мер по урегулированию конфликта интересов представителю нанимателя рекомендуется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организации, ценными бумагами которой </w:t>
      </w:r>
      <w:r>
        <w:rPr>
          <w:rFonts w:ascii="Times New Roman" w:hAnsi="Times New Roman"/>
          <w:sz w:val="28"/>
          <w:szCs w:val="28"/>
          <w:lang w:val="ru-RU"/>
        </w:rPr>
        <w:t xml:space="preserve">он </w:t>
      </w:r>
      <w:r w:rsidRPr="00B76208">
        <w:rPr>
          <w:rFonts w:ascii="Times New Roman" w:hAnsi="Times New Roman"/>
          <w:sz w:val="28"/>
          <w:szCs w:val="28"/>
          <w:lang w:val="ru-RU"/>
        </w:rPr>
        <w:t>или его родственники</w:t>
      </w:r>
      <w:r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B76208">
        <w:rPr>
          <w:rFonts w:ascii="Times New Roman" w:hAnsi="Times New Roman"/>
          <w:sz w:val="28"/>
          <w:szCs w:val="28"/>
          <w:lang w:val="ru-RU"/>
        </w:rPr>
        <w:t>владе</w:t>
      </w:r>
      <w:r>
        <w:rPr>
          <w:rFonts w:ascii="Times New Roman" w:hAnsi="Times New Roman"/>
          <w:sz w:val="28"/>
          <w:szCs w:val="28"/>
          <w:lang w:val="ru-RU"/>
        </w:rPr>
        <w:t>ю</w:t>
      </w:r>
      <w:r w:rsidRPr="00B76208">
        <w:rPr>
          <w:rFonts w:ascii="Times New Roman" w:hAnsi="Times New Roman"/>
          <w:sz w:val="28"/>
          <w:szCs w:val="28"/>
          <w:lang w:val="ru-RU"/>
        </w:rPr>
        <w:t>т</w:t>
      </w:r>
      <w:r>
        <w:rPr>
          <w:rFonts w:ascii="Times New Roman" w:hAnsi="Times New Roman"/>
          <w:sz w:val="28"/>
          <w:szCs w:val="28"/>
          <w:lang w:val="ru-RU"/>
        </w:rPr>
        <w:t>.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C123BD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123BD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123BD">
        <w:rPr>
          <w:rFonts w:ascii="Times New Roman" w:hAnsi="Times New Roman"/>
          <w:b/>
          <w:sz w:val="28"/>
          <w:szCs w:val="28"/>
          <w:lang w:val="ru-RU"/>
        </w:rPr>
        <w:t xml:space="preserve">3. 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Наличие банковских вкладов.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BC7CDF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C7CDF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 xml:space="preserve">гражданский </w:t>
      </w:r>
      <w:r w:rsidRPr="00BC7CDF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в отношении банков и кредитных организаций, в которых сам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C7CDF">
        <w:rPr>
          <w:rFonts w:ascii="Times New Roman" w:hAnsi="Times New Roman"/>
          <w:sz w:val="28"/>
          <w:szCs w:val="28"/>
          <w:lang w:val="ru-RU"/>
        </w:rPr>
        <w:t xml:space="preserve"> служащий, его родственники или иные лица,  с которыми связана личная заинтересованность государственного служащего, имеют вклады, 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торгах на рынке ценных бумаг и др.),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о наличии личной заинтересованности представителя нанимателя и непосредственного начальника в письменной форме. </w:t>
      </w:r>
    </w:p>
    <w:p w:rsidR="00B47399" w:rsidRPr="003812AE" w:rsidRDefault="00B47399" w:rsidP="00B47399">
      <w:pPr>
        <w:pStyle w:val="ListParagraph1"/>
        <w:numPr>
          <w:ilvl w:val="0"/>
          <w:numId w:val="6"/>
        </w:numPr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редставителю нанимателя до принятия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мер по урегулированию конфликта интересов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банков и кредитных организаций, в</w:t>
      </w:r>
      <w:r w:rsidRPr="00B76208">
        <w:rPr>
          <w:rFonts w:ascii="Times New Roman" w:hAnsi="Times New Roman"/>
          <w:i/>
          <w:sz w:val="28"/>
          <w:szCs w:val="28"/>
          <w:lang w:val="ru-RU"/>
        </w:rPr>
        <w:t xml:space="preserve">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которых сам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служащий, его родственники или иные лица,  с которыми связана личная заинтересованность</w:t>
      </w:r>
      <w:r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имеют вклады </w:t>
      </w:r>
      <w:r w:rsidRPr="003812AE">
        <w:rPr>
          <w:rFonts w:ascii="Times New Roman" w:hAnsi="Times New Roman"/>
          <w:sz w:val="28"/>
          <w:szCs w:val="28"/>
          <w:lang w:val="ru-RU"/>
        </w:rPr>
        <w:t>либо взаимные обязательства, связанные с оказанием финансовых услуг (кредитные обязательства, оказание брокерских услуг по участию в организованных торг</w:t>
      </w:r>
      <w:r>
        <w:rPr>
          <w:rFonts w:ascii="Times New Roman" w:hAnsi="Times New Roman"/>
          <w:sz w:val="28"/>
          <w:szCs w:val="28"/>
          <w:lang w:val="ru-RU"/>
        </w:rPr>
        <w:t>ах на рынке ценных бумаг и др.)</w:t>
      </w:r>
      <w:r w:rsidRPr="003812AE">
        <w:rPr>
          <w:rFonts w:ascii="Times New Roman" w:hAnsi="Times New Roman"/>
          <w:sz w:val="28"/>
          <w:szCs w:val="28"/>
          <w:lang w:val="ru-RU"/>
        </w:rPr>
        <w:t>.</w:t>
      </w:r>
    </w:p>
    <w:p w:rsidR="00B47399" w:rsidRPr="00B76208" w:rsidRDefault="00B47399" w:rsidP="00B47399">
      <w:pPr>
        <w:spacing w:after="0" w:line="240" w:lineRule="auto"/>
        <w:ind w:firstLine="54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C123BD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C123BD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C123BD">
        <w:rPr>
          <w:rFonts w:ascii="Times New Roman" w:hAnsi="Times New Roman"/>
          <w:b/>
          <w:sz w:val="28"/>
          <w:szCs w:val="28"/>
          <w:lang w:val="ru-RU"/>
        </w:rPr>
        <w:t xml:space="preserve">4. 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Получение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подарков 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и услуг.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tbl>
      <w:tblPr>
        <w:tblStyle w:val="aa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A0" w:firstRow="1" w:lastRow="0" w:firstColumn="1" w:lastColumn="0" w:noHBand="0" w:noVBand="0"/>
      </w:tblPr>
      <w:tblGrid>
        <w:gridCol w:w="9475"/>
      </w:tblGrid>
      <w:tr w:rsidR="00B47399" w:rsidRPr="00B47399" w:rsidTr="00C00BFD">
        <w:trPr>
          <w:trHeight w:val="2931"/>
          <w:jc w:val="center"/>
        </w:trPr>
        <w:tc>
          <w:tcPr>
            <w:tcW w:w="9475" w:type="dxa"/>
          </w:tcPr>
          <w:p w:rsidR="00B47399" w:rsidRPr="00126F5F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lastRenderedPageBreak/>
              <w:t>ЗАПРЕЩАЕТСЯ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п</w:t>
            </w: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олучать в связи с исполнением должностных обязанностей вознаграждения от физических и юридических лиц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(подарки, денежное вознаграждение, ссуды, услуги, оплату развлечений, отдыха, транспортных расходов и иные вознаграждения).</w:t>
            </w:r>
          </w:p>
          <w:p w:rsidR="00B47399" w:rsidRPr="00126F5F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</w:p>
          <w:p w:rsidR="00B47399" w:rsidRPr="00126F5F" w:rsidRDefault="00B47399" w:rsidP="00C00BFD">
            <w:pPr>
              <w:pStyle w:val="ListParagraph1"/>
              <w:spacing w:after="0" w:line="240" w:lineRule="auto"/>
              <w:ind w:left="0" w:firstLine="540"/>
              <w:contextualSpacing w:val="0"/>
              <w:jc w:val="center"/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</w:pP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Нарушение запрета является основанием для прекращения служебного контракта, освобождения от замещаемой должности и увольнения с гражданской службы</w:t>
            </w:r>
            <w:r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 xml:space="preserve"> города Москвы</w:t>
            </w:r>
            <w:r w:rsidRPr="00126F5F">
              <w:rPr>
                <w:rFonts w:ascii="Times New Roman" w:hAnsi="Times New Roman"/>
                <w:b/>
                <w:i/>
                <w:sz w:val="28"/>
                <w:szCs w:val="28"/>
                <w:lang w:val="ru-RU"/>
              </w:rPr>
              <w:t>.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0"/>
              <w:contextualSpacing w:val="0"/>
              <w:jc w:val="center"/>
              <w:rPr>
                <w:rFonts w:ascii="Times New Roman" w:hAnsi="Times New Roman"/>
                <w:i/>
                <w:sz w:val="28"/>
                <w:szCs w:val="28"/>
                <w:lang w:val="ru-RU"/>
              </w:rPr>
            </w:pPr>
          </w:p>
        </w:tc>
      </w:tr>
    </w:tbl>
    <w:p w:rsidR="00B47399" w:rsidRPr="00B76208" w:rsidRDefault="00B47399" w:rsidP="00B47399">
      <w:pPr>
        <w:pStyle w:val="ListParagraph1"/>
        <w:spacing w:after="0" w:line="240" w:lineRule="auto"/>
        <w:ind w:left="0" w:firstLine="539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.</w:t>
      </w:r>
    </w:p>
    <w:p w:rsidR="00B47399" w:rsidRPr="00B76208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В случае если представитель нанимателя обладает информацией о получении родственниками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подарков от физических лиц и</w:t>
      </w:r>
      <w:r>
        <w:rPr>
          <w:rFonts w:ascii="Times New Roman" w:hAnsi="Times New Roman"/>
          <w:sz w:val="28"/>
          <w:szCs w:val="28"/>
          <w:lang w:val="ru-RU"/>
        </w:rPr>
        <w:t>/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или организаций, в отношении которых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осуществляет или ранее осуществлял отдельные функции государственного управления, рекомендуется: </w:t>
      </w:r>
    </w:p>
    <w:p w:rsidR="00B47399" w:rsidRPr="00B76208" w:rsidRDefault="00B47399" w:rsidP="00B47399">
      <w:pPr>
        <w:pStyle w:val="ListParagraph1"/>
        <w:numPr>
          <w:ilvl w:val="0"/>
          <w:numId w:val="7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указать </w:t>
      </w: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 служащему, что факт получения подарков влечет конфликт интересов;</w:t>
      </w:r>
    </w:p>
    <w:p w:rsidR="00B47399" w:rsidRPr="00B76208" w:rsidRDefault="00B47399" w:rsidP="00B47399">
      <w:pPr>
        <w:pStyle w:val="ListParagraph1"/>
        <w:numPr>
          <w:ilvl w:val="0"/>
          <w:numId w:val="7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предложить вернуть соответствующий подарок или компенсировать его стоимость;</w:t>
      </w:r>
    </w:p>
    <w:p w:rsidR="00B47399" w:rsidRPr="00B76208" w:rsidRDefault="00B47399" w:rsidP="00B47399">
      <w:pPr>
        <w:pStyle w:val="ListParagraph1"/>
        <w:numPr>
          <w:ilvl w:val="0"/>
          <w:numId w:val="7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до принятия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мер по урегулированию конфликта интересов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физических лиц и организаций, от которых был получен подарок.</w:t>
      </w:r>
    </w:p>
    <w:p w:rsidR="00B47399" w:rsidRPr="00126F5F" w:rsidRDefault="00B47399" w:rsidP="00B47399">
      <w:pPr>
        <w:pStyle w:val="ListParagraph1"/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Примечание.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Установлен запрет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получать в связи с исполнением должностных обязанностей вознаграждения от физических и юридических лиц. Вместе с тем, проверяемая организация или ее представители могут попытаться подарить </w:t>
      </w: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подарок в связи с общепринятым поводом, например, в связи с празднованием дня рождения или иного праздника. В данной ситуации подарок не может однозначно считаться полученным в связи с исполнением должностных обязанностей и, следовательно, возникает возможность обойти запрет, установленный в законодательстве. Тем не менее, необходимо учитывать, что получение подарка от заинтересованной организации ставит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в ситуацию конфликта интересов. Полученная выгода может негативно повлиять на исполнение им должностных обязанностей и объективность принимаемых решений. Кроме того, такие действия могут вызвать у граждан обоснованные сомнения в беспристрастности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и, тем самым, могут нанести ущерб репутации государственного органа и государственной службе в целом.</w:t>
      </w:r>
    </w:p>
    <w:p w:rsidR="00B47399" w:rsidRPr="00B76208" w:rsidRDefault="00B47399" w:rsidP="00B4739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AD76B6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D76B6">
        <w:rPr>
          <w:rFonts w:ascii="Times New Roman" w:hAnsi="Times New Roman"/>
          <w:b/>
          <w:sz w:val="28"/>
          <w:szCs w:val="28"/>
          <w:lang w:val="ru-RU"/>
        </w:rPr>
        <w:lastRenderedPageBreak/>
        <w:t xml:space="preserve">Конфликт интересов № 5. </w:t>
      </w:r>
    </w:p>
    <w:p w:rsidR="00B47399" w:rsidRPr="00172C9F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И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мущественны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е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обязательства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и судебные разбирательства.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172C9F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172C9F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в отношении организации, перед которой сам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172C9F">
        <w:rPr>
          <w:rFonts w:ascii="Times New Roman" w:hAnsi="Times New Roman"/>
          <w:sz w:val="28"/>
          <w:szCs w:val="28"/>
          <w:lang w:val="ru-RU"/>
        </w:rPr>
        <w:t xml:space="preserve"> служащий и/или его родственники </w:t>
      </w:r>
      <w:r w:rsidRPr="00EF79F9">
        <w:rPr>
          <w:rFonts w:ascii="Times New Roman" w:hAnsi="Times New Roman"/>
          <w:sz w:val="28"/>
          <w:szCs w:val="28"/>
          <w:u w:val="single"/>
          <w:lang w:val="ru-RU"/>
        </w:rPr>
        <w:t>имеют имущественные обязательства</w:t>
      </w:r>
      <w:r w:rsidRPr="00172C9F">
        <w:rPr>
          <w:rFonts w:ascii="Times New Roman" w:hAnsi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sz w:val="28"/>
          <w:szCs w:val="28"/>
          <w:lang w:val="ru-RU"/>
        </w:rPr>
        <w:t>необходимо:</w:t>
      </w:r>
    </w:p>
    <w:p w:rsidR="00B47399" w:rsidRPr="00172C9F" w:rsidRDefault="00B47399" w:rsidP="00B47399">
      <w:pPr>
        <w:pStyle w:val="ListParagraph1"/>
        <w:numPr>
          <w:ilvl w:val="0"/>
          <w:numId w:val="8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i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и</w:t>
      </w:r>
      <w:r>
        <w:rPr>
          <w:rFonts w:ascii="Times New Roman" w:hAnsi="Times New Roman"/>
          <w:sz w:val="28"/>
          <w:szCs w:val="28"/>
          <w:lang w:val="ru-RU"/>
        </w:rPr>
        <w:t>/или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его родственникам урегулировать имеющиеся имущественные обязательства (выплатить долг, расторгнуть договор аренды и т.д.). При невозможности сделать это, следует уведомить представителя нанимателя и непосредственного начальника о наличии личной заинтересованности в письменной форме</w:t>
      </w:r>
      <w:r>
        <w:rPr>
          <w:rFonts w:ascii="Times New Roman" w:hAnsi="Times New Roman"/>
          <w:sz w:val="28"/>
          <w:szCs w:val="28"/>
          <w:lang w:val="ru-RU"/>
        </w:rPr>
        <w:t>;</w:t>
      </w:r>
    </w:p>
    <w:p w:rsidR="00B47399" w:rsidRPr="00B76208" w:rsidRDefault="00B47399" w:rsidP="00B47399">
      <w:pPr>
        <w:pStyle w:val="ListParagraph1"/>
        <w:numPr>
          <w:ilvl w:val="0"/>
          <w:numId w:val="8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редставителю нанимателя, по крайней мере, до урегулирования имущественного обязательства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обязанностей в отношении организации, перед которой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</w:t>
      </w:r>
      <w:r>
        <w:rPr>
          <w:rFonts w:ascii="Times New Roman" w:hAnsi="Times New Roman"/>
          <w:sz w:val="28"/>
          <w:szCs w:val="28"/>
          <w:lang w:val="ru-RU"/>
        </w:rPr>
        <w:t xml:space="preserve"> и/или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его родственники имеют имущественные обязательства.</w:t>
      </w:r>
    </w:p>
    <w:p w:rsidR="00B47399" w:rsidRPr="002A55C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2A55C8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</w:t>
      </w:r>
      <w:r w:rsidRPr="00EF79F9">
        <w:rPr>
          <w:rFonts w:ascii="Times New Roman" w:hAnsi="Times New Roman"/>
          <w:sz w:val="28"/>
          <w:szCs w:val="28"/>
          <w:u w:val="single"/>
          <w:lang w:val="ru-RU"/>
        </w:rPr>
        <w:t>в отношении кредиторов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организации, владельцами или работниками которых являются родственники,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10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представителя нанимателя и непосредственного начальника о наличии личной заинте</w:t>
      </w:r>
      <w:r>
        <w:rPr>
          <w:rFonts w:ascii="Times New Roman" w:hAnsi="Times New Roman"/>
          <w:sz w:val="28"/>
          <w:szCs w:val="28"/>
          <w:lang w:val="ru-RU"/>
        </w:rPr>
        <w:t>ресованности в письменной форме;</w:t>
      </w:r>
    </w:p>
    <w:p w:rsidR="00B47399" w:rsidRPr="00B76208" w:rsidRDefault="00B47399" w:rsidP="00B47399">
      <w:pPr>
        <w:pStyle w:val="ListParagraph1"/>
        <w:numPr>
          <w:ilvl w:val="0"/>
          <w:numId w:val="10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редставителю нанимателя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кредиторов организации, владельцами или сотрудниками которых являются родственники или иные лица, с которыми связана личная заинтересованность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служащего.</w:t>
      </w:r>
    </w:p>
    <w:p w:rsidR="00B47399" w:rsidRPr="002A55C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2A55C8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служащий участвует в осуществлении отдельных функций государственного управления в отношении организации, которая </w:t>
      </w:r>
      <w:r w:rsidRPr="00EF79F9">
        <w:rPr>
          <w:rFonts w:ascii="Times New Roman" w:hAnsi="Times New Roman"/>
          <w:sz w:val="28"/>
          <w:szCs w:val="28"/>
          <w:u w:val="single"/>
          <w:lang w:val="ru-RU"/>
        </w:rPr>
        <w:t>имеет имущественные обязательства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перед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2A55C8">
        <w:rPr>
          <w:rFonts w:ascii="Times New Roman" w:hAnsi="Times New Roman"/>
          <w:sz w:val="28"/>
          <w:szCs w:val="28"/>
          <w:lang w:val="ru-RU"/>
        </w:rPr>
        <w:t xml:space="preserve"> служащим, его родственниками, или иными лицами, с которыми связана личная заинтересованность</w:t>
      </w:r>
      <w:r>
        <w:rPr>
          <w:rFonts w:ascii="Times New Roman" w:hAnsi="Times New Roman"/>
          <w:sz w:val="28"/>
          <w:szCs w:val="28"/>
          <w:lang w:val="ru-RU"/>
        </w:rPr>
        <w:t>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11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представителя нанимателя и непосредственного начальника в письменной форме о на</w:t>
      </w:r>
      <w:r>
        <w:rPr>
          <w:rFonts w:ascii="Times New Roman" w:hAnsi="Times New Roman"/>
          <w:sz w:val="28"/>
          <w:szCs w:val="28"/>
          <w:lang w:val="ru-RU"/>
        </w:rPr>
        <w:t>личии личной заинтересованности;</w:t>
      </w:r>
    </w:p>
    <w:p w:rsidR="00B47399" w:rsidRDefault="00B47399" w:rsidP="00B47399">
      <w:pPr>
        <w:pStyle w:val="ListParagraph1"/>
        <w:numPr>
          <w:ilvl w:val="0"/>
          <w:numId w:val="11"/>
        </w:numPr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D76B6">
        <w:rPr>
          <w:rFonts w:ascii="Times New Roman" w:hAnsi="Times New Roman"/>
          <w:sz w:val="28"/>
          <w:szCs w:val="28"/>
          <w:lang w:val="ru-RU"/>
        </w:rPr>
        <w:t xml:space="preserve">представителю нанимателя, по крайней мере, до урегулирования имущественного обязательства отстранить гражданского служащего от исполнения должностных (служебных) обязанностей в отношении организации, которая имеет имущественные обязательства перед гражданским служащим, его </w:t>
      </w:r>
      <w:r w:rsidRPr="00AD76B6">
        <w:rPr>
          <w:rFonts w:ascii="Times New Roman" w:hAnsi="Times New Roman"/>
          <w:sz w:val="28"/>
          <w:szCs w:val="28"/>
          <w:lang w:val="ru-RU"/>
        </w:rPr>
        <w:lastRenderedPageBreak/>
        <w:t xml:space="preserve">родственниками, или иными лицами, с которыми связана личная заинтересованность. </w:t>
      </w:r>
    </w:p>
    <w:p w:rsidR="00B47399" w:rsidRPr="00AD76B6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AD76B6">
        <w:rPr>
          <w:rFonts w:ascii="Times New Roman" w:hAnsi="Times New Roman"/>
          <w:sz w:val="28"/>
          <w:szCs w:val="28"/>
          <w:lang w:val="ru-RU"/>
        </w:rPr>
        <w:t xml:space="preserve">В случае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AD76B6">
        <w:rPr>
          <w:rFonts w:ascii="Times New Roman" w:hAnsi="Times New Roman"/>
          <w:sz w:val="28"/>
          <w:szCs w:val="28"/>
          <w:lang w:val="ru-RU"/>
        </w:rPr>
        <w:t xml:space="preserve"> служащий, его родственники или иные лица, с которыми связана личная заинтересованность, </w:t>
      </w:r>
      <w:r w:rsidRPr="00AD76B6">
        <w:rPr>
          <w:rFonts w:ascii="Times New Roman" w:hAnsi="Times New Roman"/>
          <w:sz w:val="28"/>
          <w:szCs w:val="28"/>
          <w:u w:val="single"/>
          <w:lang w:val="ru-RU"/>
        </w:rPr>
        <w:t>участвуют в деле, рассматриваемом в судебном разбирательстве</w:t>
      </w:r>
      <w:r w:rsidRPr="00AD76B6">
        <w:rPr>
          <w:rFonts w:ascii="Times New Roman" w:hAnsi="Times New Roman"/>
          <w:sz w:val="28"/>
          <w:szCs w:val="28"/>
          <w:lang w:val="ru-RU"/>
        </w:rPr>
        <w:t xml:space="preserve"> с физическими лицами и организациями, в отношении которых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AD76B6">
        <w:rPr>
          <w:rFonts w:ascii="Times New Roman" w:hAnsi="Times New Roman"/>
          <w:sz w:val="28"/>
          <w:szCs w:val="28"/>
          <w:lang w:val="ru-RU"/>
        </w:rPr>
        <w:t xml:space="preserve"> служащий осуществляет отдельные функции государственного управления, необходимо:</w:t>
      </w:r>
    </w:p>
    <w:p w:rsidR="00B47399" w:rsidRPr="00B76208" w:rsidRDefault="00B47399" w:rsidP="00B47399">
      <w:pPr>
        <w:pStyle w:val="ListParagraph1"/>
        <w:numPr>
          <w:ilvl w:val="0"/>
          <w:numId w:val="12"/>
        </w:numPr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уведомить представителя нанимателя и непосредственного начальника в письменной форме о на</w:t>
      </w:r>
      <w:r>
        <w:rPr>
          <w:rFonts w:ascii="Times New Roman" w:hAnsi="Times New Roman"/>
          <w:sz w:val="28"/>
          <w:szCs w:val="28"/>
          <w:lang w:val="ru-RU"/>
        </w:rPr>
        <w:t>личии личной заинтересованности;</w:t>
      </w:r>
    </w:p>
    <w:p w:rsidR="00B47399" w:rsidRPr="00AD76B6" w:rsidRDefault="00B47399" w:rsidP="00B47399">
      <w:pPr>
        <w:pStyle w:val="ListParagraph1"/>
        <w:numPr>
          <w:ilvl w:val="0"/>
          <w:numId w:val="12"/>
        </w:numPr>
        <w:tabs>
          <w:tab w:val="left" w:pos="360"/>
        </w:tabs>
        <w:spacing w:after="0" w:line="240" w:lineRule="auto"/>
        <w:ind w:left="90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AD76B6">
        <w:rPr>
          <w:rFonts w:ascii="Times New Roman" w:hAnsi="Times New Roman"/>
          <w:sz w:val="28"/>
          <w:szCs w:val="28"/>
          <w:lang w:val="ru-RU"/>
        </w:rPr>
        <w:t xml:space="preserve">представителю нанимателя отстранить гражданского служащего от исполнения должностных (служебных) обязанностей в отношении физических лиц и организаций, которые находятся в стадии судебного разбирательства с гражданским служащим, его родственниками или иными лицами, с </w:t>
      </w:r>
      <w:bookmarkStart w:id="1" w:name="OLE_LINK5"/>
      <w:bookmarkStart w:id="2" w:name="OLE_LINK6"/>
      <w:r w:rsidRPr="00AD76B6">
        <w:rPr>
          <w:rFonts w:ascii="Times New Roman" w:hAnsi="Times New Roman"/>
          <w:sz w:val="28"/>
          <w:szCs w:val="28"/>
          <w:lang w:val="ru-RU"/>
        </w:rPr>
        <w:t xml:space="preserve">которыми связана личная заинтересованность. </w:t>
      </w:r>
      <w:bookmarkEnd w:id="1"/>
      <w:bookmarkEnd w:id="2"/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</w:p>
    <w:p w:rsidR="00B47399" w:rsidRPr="00AD76B6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lang w:val="ru-RU"/>
        </w:rPr>
      </w:pPr>
      <w:r w:rsidRPr="00AD76B6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AD76B6">
        <w:rPr>
          <w:rFonts w:ascii="Times New Roman" w:hAnsi="Times New Roman"/>
          <w:b/>
          <w:sz w:val="28"/>
          <w:szCs w:val="28"/>
          <w:lang w:val="ru-RU"/>
        </w:rPr>
        <w:t xml:space="preserve">6. 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В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заимодействие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с бывшим работодателем.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в случае поручения ему отдельных функций государственного управления в отношении организации, владельцем, руководителем или </w:t>
      </w:r>
      <w:r>
        <w:rPr>
          <w:rFonts w:ascii="Times New Roman" w:hAnsi="Times New Roman"/>
          <w:sz w:val="28"/>
          <w:szCs w:val="28"/>
          <w:lang w:val="ru-RU"/>
        </w:rPr>
        <w:t>работ</w:t>
      </w:r>
      <w:r w:rsidRPr="00B76208">
        <w:rPr>
          <w:rFonts w:ascii="Times New Roman" w:hAnsi="Times New Roman"/>
          <w:sz w:val="28"/>
          <w:szCs w:val="28"/>
          <w:lang w:val="ru-RU"/>
        </w:rPr>
        <w:t>ником которой он являлся до поступления на государственную службу, рекомендуется уведомить представителя нанимателя и непосредственного начальника в письменной форме о факте предыдущей работы в данной организации и о возможности возникновения конфликтной ситуации.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>Представителю нанимателя рекомендуется оценить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могут ли взаимоотношения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с бывшим работодателем повлиять на объективное исполнение должностных обязанностей и повлечь конфликт интересов. В случае если существует большая вероятность возникновения конфликта интересов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представителю нанимателя рекомендуется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бывшего работодателя.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jc w:val="both"/>
        <w:rPr>
          <w:rFonts w:ascii="Times New Roman" w:hAnsi="Times New Roman"/>
          <w:b/>
          <w:sz w:val="28"/>
          <w:szCs w:val="28"/>
          <w:u w:val="single"/>
          <w:lang w:val="ru-RU"/>
        </w:rPr>
      </w:pPr>
    </w:p>
    <w:p w:rsidR="00B47399" w:rsidRPr="00D6042B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  <w:r w:rsidRPr="00D6042B">
        <w:rPr>
          <w:rFonts w:ascii="Times New Roman" w:hAnsi="Times New Roman"/>
          <w:b/>
          <w:sz w:val="28"/>
          <w:szCs w:val="28"/>
          <w:lang w:val="ru-RU"/>
        </w:rPr>
        <w:t>Конфликт интересов №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D6042B">
        <w:rPr>
          <w:rFonts w:ascii="Times New Roman" w:hAnsi="Times New Roman"/>
          <w:b/>
          <w:sz w:val="28"/>
          <w:szCs w:val="28"/>
          <w:lang w:val="ru-RU"/>
        </w:rPr>
        <w:t xml:space="preserve">7. </w:t>
      </w:r>
    </w:p>
    <w:p w:rsidR="00B47399" w:rsidRPr="00172C9F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/>
          <w:b/>
          <w:sz w:val="28"/>
          <w:szCs w:val="28"/>
          <w:u w:val="single"/>
          <w:lang w:val="ru-RU"/>
        </w:rPr>
        <w:t>Т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рудоустройство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 xml:space="preserve"> после увольнения с </w:t>
      </w:r>
      <w:r w:rsidRPr="00B76208">
        <w:rPr>
          <w:rFonts w:ascii="Times New Roman" w:hAnsi="Times New Roman"/>
          <w:b/>
          <w:sz w:val="28"/>
          <w:szCs w:val="28"/>
          <w:u w:val="single"/>
          <w:lang w:val="ru-RU"/>
        </w:rPr>
        <w:t>государственной службы</w:t>
      </w:r>
      <w:r>
        <w:rPr>
          <w:rFonts w:ascii="Times New Roman" w:hAnsi="Times New Roman"/>
          <w:b/>
          <w:sz w:val="28"/>
          <w:szCs w:val="28"/>
          <w:u w:val="single"/>
          <w:lang w:val="ru-RU"/>
        </w:rPr>
        <w:t>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Гражданскому 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служащему рекомендуется воздерживаться от ведения переговоров о последующем трудоустройстве с организациями, в отношении которых он осуществляет отдельные функции государственного управления. При поступлении соответствующих предложений от проверяемой организации </w:t>
      </w:r>
      <w:r>
        <w:rPr>
          <w:rFonts w:ascii="Times New Roman" w:hAnsi="Times New Roman"/>
          <w:sz w:val="28"/>
          <w:szCs w:val="28"/>
          <w:lang w:val="ru-RU"/>
        </w:rPr>
        <w:lastRenderedPageBreak/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рекомендуется отказаться от их обсуждения до момента увольнения с государственной службы.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В случае если указанные переговоры о последующем трудоустройстве начались, </w:t>
      </w: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следует уведомить представителя нанимателя и непосредственного начальника в письменной форме о наличии личной заинтересованности.</w:t>
      </w:r>
    </w:p>
    <w:p w:rsidR="00B47399" w:rsidRPr="00B76208" w:rsidRDefault="00B47399" w:rsidP="00B47399">
      <w:pPr>
        <w:pStyle w:val="ListParagraph1"/>
        <w:tabs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Представителю нанимателя рекомендуется отстранить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от исполнения должностных (служебных) обязанностей в отношении организации, с которой он ведет переговоры о трудоустройстве после увольнения с государственной службы.</w:t>
      </w:r>
    </w:p>
    <w:p w:rsidR="00B47399" w:rsidRPr="00B76208" w:rsidRDefault="00B47399" w:rsidP="00B47399">
      <w:pPr>
        <w:pStyle w:val="a3"/>
        <w:ind w:firstLine="540"/>
        <w:jc w:val="both"/>
        <w:rPr>
          <w:sz w:val="28"/>
          <w:szCs w:val="28"/>
        </w:rPr>
      </w:pPr>
      <w:r w:rsidRPr="00B76208">
        <w:rPr>
          <w:sz w:val="28"/>
          <w:szCs w:val="28"/>
        </w:rPr>
        <w:t xml:space="preserve">С трудоустройством бывших </w:t>
      </w:r>
      <w:r>
        <w:rPr>
          <w:sz w:val="28"/>
          <w:szCs w:val="28"/>
        </w:rPr>
        <w:t>гражданских</w:t>
      </w:r>
      <w:r w:rsidRPr="00B76208">
        <w:rPr>
          <w:sz w:val="28"/>
          <w:szCs w:val="28"/>
        </w:rPr>
        <w:t xml:space="preserve"> служащих также связан целый ряд ситуаций, которые могут повлечь конфликт интересов и нанести ущерб репутации государственного органа, но при этом не могут быть в необходимой степени урегулированы в рамках действующего законодательства, например:</w:t>
      </w:r>
    </w:p>
    <w:p w:rsidR="00B47399" w:rsidRPr="006614EC" w:rsidRDefault="00B47399" w:rsidP="00B47399">
      <w:pPr>
        <w:pStyle w:val="ListParagraph1"/>
        <w:numPr>
          <w:ilvl w:val="0"/>
          <w:numId w:val="1"/>
        </w:numPr>
        <w:tabs>
          <w:tab w:val="clear" w:pos="1872"/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6614EC">
        <w:rPr>
          <w:rFonts w:ascii="Times New Roman" w:hAnsi="Times New Roman"/>
          <w:sz w:val="28"/>
          <w:szCs w:val="28"/>
          <w:lang w:val="ru-RU"/>
        </w:rPr>
        <w:t xml:space="preserve">бывший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служащий поступает на работу в частную организацию, регулярно взаимодействующую с государственным органом, в котором 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служащий ранее замещал должность;</w:t>
      </w:r>
    </w:p>
    <w:p w:rsidR="00B47399" w:rsidRPr="006614EC" w:rsidRDefault="00B47399" w:rsidP="00B47399">
      <w:pPr>
        <w:pStyle w:val="ListParagraph1"/>
        <w:numPr>
          <w:ilvl w:val="0"/>
          <w:numId w:val="1"/>
        </w:numPr>
        <w:tabs>
          <w:tab w:val="clear" w:pos="1872"/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6614EC">
        <w:rPr>
          <w:rFonts w:ascii="Times New Roman" w:hAnsi="Times New Roman"/>
          <w:sz w:val="28"/>
          <w:szCs w:val="28"/>
          <w:lang w:val="ru-RU"/>
        </w:rPr>
        <w:t xml:space="preserve">бывший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служащий создает собственную организацию, существенной частью деятельности которой является взаимодействие с государственным органом, в котором </w:t>
      </w:r>
      <w:r>
        <w:rPr>
          <w:rFonts w:ascii="Times New Roman" w:hAnsi="Times New Roman"/>
          <w:sz w:val="28"/>
          <w:szCs w:val="28"/>
          <w:lang w:val="ru-RU"/>
        </w:rPr>
        <w:t xml:space="preserve">он 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ранее замещал должность;</w:t>
      </w:r>
    </w:p>
    <w:p w:rsidR="00B47399" w:rsidRDefault="00B47399" w:rsidP="00B47399">
      <w:pPr>
        <w:pStyle w:val="ListParagraph1"/>
        <w:numPr>
          <w:ilvl w:val="0"/>
          <w:numId w:val="1"/>
        </w:numPr>
        <w:tabs>
          <w:tab w:val="clear" w:pos="1872"/>
          <w:tab w:val="left" w:pos="360"/>
        </w:tabs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6614EC">
        <w:rPr>
          <w:rFonts w:ascii="Times New Roman" w:hAnsi="Times New Roman"/>
          <w:sz w:val="28"/>
          <w:szCs w:val="28"/>
          <w:lang w:val="ru-RU"/>
        </w:rPr>
        <w:t xml:space="preserve"> служащий продвигает определенные проекты с тем, чтобы после увольнения с государственной службы заниматься их реализацией.</w:t>
      </w:r>
    </w:p>
    <w:p w:rsidR="00B47399" w:rsidRDefault="00B47399" w:rsidP="00B47399">
      <w:pPr>
        <w:pStyle w:val="ListParagraph1"/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Pr="003559EE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lang w:val="ru-RU"/>
        </w:rPr>
      </w:pPr>
      <w:r w:rsidRPr="003559EE">
        <w:rPr>
          <w:rFonts w:ascii="Times New Roman" w:hAnsi="Times New Roman"/>
          <w:b/>
          <w:sz w:val="28"/>
          <w:szCs w:val="28"/>
          <w:lang w:val="ru-RU"/>
        </w:rPr>
        <w:t xml:space="preserve">Конфликт интересов №8. </w:t>
      </w:r>
    </w:p>
    <w:p w:rsidR="00B47399" w:rsidRPr="002A55C8" w:rsidRDefault="00B47399" w:rsidP="00B47399">
      <w:pPr>
        <w:pStyle w:val="ListParagraph1"/>
        <w:tabs>
          <w:tab w:val="left" w:pos="360"/>
        </w:tabs>
        <w:spacing w:after="0" w:line="240" w:lineRule="auto"/>
        <w:ind w:left="0"/>
        <w:contextualSpacing w:val="0"/>
        <w:rPr>
          <w:rFonts w:ascii="Times New Roman" w:hAnsi="Times New Roman"/>
          <w:b/>
          <w:sz w:val="28"/>
          <w:szCs w:val="28"/>
          <w:u w:val="single"/>
          <w:lang w:val="ru-RU"/>
        </w:rPr>
      </w:pPr>
      <w:r w:rsidRPr="002A55C8">
        <w:rPr>
          <w:rFonts w:ascii="Times New Roman" w:hAnsi="Times New Roman"/>
          <w:b/>
          <w:sz w:val="28"/>
          <w:szCs w:val="28"/>
          <w:u w:val="single"/>
          <w:lang w:val="ru-RU"/>
        </w:rPr>
        <w:t>Рекомендации в ходе проведения контрольно-надзорных мероприятий.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Гражданскому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служащему при выявлении в ходе контрольно-надзорных мероприятий нарушений законодательства рекомендуется воздержаться от дачи советов относительно того, какие организации могут быть привлечены для устранения этих нарушений. </w:t>
      </w:r>
    </w:p>
    <w:p w:rsidR="00B47399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При этом «советы», предоставляемые </w:t>
      </w:r>
      <w:r>
        <w:rPr>
          <w:rFonts w:ascii="Times New Roman" w:hAnsi="Times New Roman"/>
          <w:sz w:val="28"/>
          <w:szCs w:val="28"/>
          <w:lang w:val="ru-RU"/>
        </w:rPr>
        <w:t>гражданским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служащим проверяемым организациям</w:t>
      </w:r>
      <w:r>
        <w:rPr>
          <w:rFonts w:ascii="Times New Roman" w:hAnsi="Times New Roman"/>
          <w:sz w:val="28"/>
          <w:szCs w:val="28"/>
          <w:lang w:val="ru-RU"/>
        </w:rPr>
        <w:t>,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могут быть по-разному оформлены: они могут предоставляться в устной форме, в форме писем, перечни рекомендуемых организаций могут размещаться на сайте соответствующего государственного органа и т.д. В любом случае, если </w:t>
      </w:r>
      <w:r>
        <w:rPr>
          <w:rFonts w:ascii="Times New Roman" w:hAnsi="Times New Roman"/>
          <w:sz w:val="28"/>
          <w:szCs w:val="28"/>
          <w:lang w:val="ru-RU"/>
        </w:rPr>
        <w:t>гражданский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служащий не просто информирует проверяемую организацию обо всех компаниях, предоставляющих  в данном регионе услуги, необходимые для устранения выявленных нарушений, а выделяет какие-то конкретные организации, подобное поведение является нарушением и подлежит рассмотрению на заседании комиссии.</w:t>
      </w:r>
    </w:p>
    <w:p w:rsidR="00B47399" w:rsidRPr="00B76208" w:rsidRDefault="00B47399" w:rsidP="00B47399">
      <w:pPr>
        <w:pStyle w:val="ListParagraph1"/>
        <w:spacing w:after="0" w:line="240" w:lineRule="auto"/>
        <w:ind w:left="0" w:firstLine="540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  <w:r w:rsidRPr="00B76208">
        <w:rPr>
          <w:rFonts w:ascii="Times New Roman" w:hAnsi="Times New Roman"/>
          <w:sz w:val="28"/>
          <w:szCs w:val="28"/>
          <w:lang w:val="ru-RU"/>
        </w:rPr>
        <w:t xml:space="preserve">Несмотря на то, что рекомендации </w:t>
      </w:r>
      <w:r>
        <w:rPr>
          <w:rFonts w:ascii="Times New Roman" w:hAnsi="Times New Roman"/>
          <w:sz w:val="28"/>
          <w:szCs w:val="28"/>
          <w:lang w:val="ru-RU"/>
        </w:rPr>
        <w:t>гражданского</w:t>
      </w:r>
      <w:r w:rsidRPr="00B76208">
        <w:rPr>
          <w:rFonts w:ascii="Times New Roman" w:hAnsi="Times New Roman"/>
          <w:sz w:val="28"/>
          <w:szCs w:val="28"/>
          <w:lang w:val="ru-RU"/>
        </w:rPr>
        <w:t xml:space="preserve"> служащего могут быть обусловлены не корыстными соображениями, а стремлением обеспечить </w:t>
      </w:r>
      <w:r w:rsidRPr="00B76208">
        <w:rPr>
          <w:rFonts w:ascii="Times New Roman" w:hAnsi="Times New Roman"/>
          <w:sz w:val="28"/>
          <w:szCs w:val="28"/>
          <w:lang w:val="ru-RU"/>
        </w:rPr>
        <w:lastRenderedPageBreak/>
        <w:t xml:space="preserve">качественное устранение нарушений, подобные советы обеспечивают возможность получения доходов </w:t>
      </w:r>
      <w:r>
        <w:rPr>
          <w:rFonts w:ascii="Times New Roman" w:hAnsi="Times New Roman"/>
          <w:sz w:val="28"/>
          <w:szCs w:val="28"/>
          <w:lang w:val="ru-RU"/>
        </w:rPr>
        <w:t>родственниками гражданского служащего или иными связанными с ним лицами и, с</w:t>
      </w:r>
      <w:r w:rsidRPr="00B76208">
        <w:rPr>
          <w:rFonts w:ascii="Times New Roman" w:hAnsi="Times New Roman"/>
          <w:sz w:val="28"/>
          <w:szCs w:val="28"/>
          <w:lang w:val="ru-RU"/>
        </w:rPr>
        <w:t>ледовательно, приводят к возникновению личной заинтересованности.</w:t>
      </w:r>
    </w:p>
    <w:p w:rsidR="00B47399" w:rsidRPr="006614EC" w:rsidRDefault="00B47399" w:rsidP="00B47399">
      <w:pPr>
        <w:pStyle w:val="ListParagraph1"/>
        <w:tabs>
          <w:tab w:val="left" w:pos="360"/>
        </w:tabs>
        <w:spacing w:after="0" w:line="240" w:lineRule="auto"/>
        <w:contextualSpacing w:val="0"/>
        <w:jc w:val="both"/>
        <w:rPr>
          <w:rFonts w:ascii="Times New Roman" w:hAnsi="Times New Roman"/>
          <w:sz w:val="28"/>
          <w:szCs w:val="28"/>
          <w:lang w:val="ru-RU"/>
        </w:rPr>
      </w:pPr>
    </w:p>
    <w:tbl>
      <w:tblPr>
        <w:tblStyle w:val="aa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A0" w:firstRow="1" w:lastRow="0" w:firstColumn="1" w:lastColumn="0" w:noHBand="0" w:noVBand="0"/>
      </w:tblPr>
      <w:tblGrid>
        <w:gridCol w:w="9655"/>
      </w:tblGrid>
      <w:tr w:rsidR="00B47399" w:rsidRPr="00AA1763" w:rsidTr="00C00BFD">
        <w:trPr>
          <w:trHeight w:val="332"/>
          <w:jc w:val="center"/>
        </w:trPr>
        <w:tc>
          <w:tcPr>
            <w:tcW w:w="9655" w:type="dxa"/>
          </w:tcPr>
          <w:p w:rsidR="00B47399" w:rsidRDefault="00B47399" w:rsidP="00C00BFD">
            <w:pPr>
              <w:pStyle w:val="ListParagraph1"/>
              <w:spacing w:after="0" w:line="240" w:lineRule="auto"/>
              <w:ind w:left="0" w:firstLine="54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Кроме того, ГРАЖДАНСКОМУ СЛУЖАЩЕМУ ЗАПРЕЩАЕТСЯ: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0" w:firstLine="54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B47399" w:rsidRDefault="00B47399" w:rsidP="00C00BF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704B8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принимать без письменного разрешения представителя нанимателя награды, почетные и специальные звания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инениями</w:t>
            </w:r>
          </w:p>
          <w:p w:rsidR="00B47399" w:rsidRPr="0085360C" w:rsidRDefault="00B47399" w:rsidP="00C00BFD">
            <w:pPr>
              <w:pStyle w:val="ListParagraph1"/>
              <w:spacing w:after="0" w:line="240" w:lineRule="auto"/>
              <w:ind w:left="0" w:firstLine="540"/>
              <w:contextualSpacing w:val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</w:t>
            </w:r>
            <w:r w:rsidRPr="00704B8A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 11 ч. 1 ст. 17 Федерального закона № 79-ФЗ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 w:rsidRPr="0085360C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«</w:t>
            </w:r>
            <w:r w:rsidRPr="0085360C">
              <w:rPr>
                <w:rStyle w:val="ab"/>
                <w:rFonts w:ascii="Times New Roman" w:hAnsi="Times New Roman"/>
                <w:sz w:val="28"/>
                <w:szCs w:val="28"/>
                <w:lang w:val="ru-RU"/>
              </w:rPr>
              <w:t>О государственной гражданской службе Российской Федерации»</w:t>
            </w:r>
          </w:p>
          <w:p w:rsidR="00B47399" w:rsidRDefault="00B47399" w:rsidP="00C00BF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  <w:lang w:val="ru-RU"/>
              </w:rPr>
            </w:pPr>
          </w:p>
          <w:p w:rsidR="00B47399" w:rsidRDefault="00B47399" w:rsidP="00C00BF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16505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</w:t>
            </w: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ли российским законодательством</w:t>
            </w:r>
          </w:p>
          <w:p w:rsidR="00B47399" w:rsidRDefault="00B47399" w:rsidP="00C00BFD">
            <w:pPr>
              <w:pStyle w:val="ListParagraph1"/>
              <w:spacing w:after="0" w:line="240" w:lineRule="auto"/>
              <w:ind w:left="1260"/>
              <w:contextualSpacing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  <w:p w:rsidR="00B47399" w:rsidRPr="003042AD" w:rsidRDefault="00B47399" w:rsidP="00C00BFD">
            <w:pPr>
              <w:pStyle w:val="ListParagraph1"/>
              <w:numPr>
                <w:ilvl w:val="0"/>
                <w:numId w:val="9"/>
              </w:numPr>
              <w:spacing w:after="0" w:line="240" w:lineRule="auto"/>
              <w:contextualSpacing w:val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3042A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разглашать или использовать в целях, не связанных с государственной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обязанностей. Указанный запрет распространяется в том числе и на использование неконфиденциальной информации, которая лишь временно недоступна широкой общественности.</w:t>
            </w:r>
            <w:r w:rsidRPr="00165055">
              <w:rPr>
                <w:lang w:val="ru-RU"/>
              </w:rPr>
              <w:t xml:space="preserve"> </w:t>
            </w:r>
          </w:p>
        </w:tc>
      </w:tr>
    </w:tbl>
    <w:p w:rsidR="00B47399" w:rsidRPr="00E666A8" w:rsidRDefault="00B47399" w:rsidP="00B47399">
      <w:pPr>
        <w:spacing w:after="0" w:line="360" w:lineRule="auto"/>
        <w:jc w:val="both"/>
        <w:rPr>
          <w:lang w:val="ru-RU"/>
        </w:rPr>
      </w:pPr>
    </w:p>
    <w:p w:rsidR="00B47399" w:rsidRPr="00840CAD" w:rsidRDefault="00B47399" w:rsidP="00B47399">
      <w:pPr>
        <w:rPr>
          <w:lang w:val="ru-RU"/>
        </w:rPr>
      </w:pPr>
    </w:p>
    <w:p w:rsidR="00CB1591" w:rsidRPr="00B47399" w:rsidRDefault="00CB1591">
      <w:pPr>
        <w:rPr>
          <w:lang w:val="ru-RU"/>
        </w:rPr>
      </w:pPr>
    </w:p>
    <w:sectPr w:rsidR="00CB1591" w:rsidRPr="00B47399" w:rsidSect="00AD76B6">
      <w:headerReference w:type="even" r:id="rId7"/>
      <w:headerReference w:type="default" r:id="rId8"/>
      <w:footerReference w:type="default" r:id="rId9"/>
      <w:pgSz w:w="12240" w:h="15840"/>
      <w:pgMar w:top="1258" w:right="1080" w:bottom="0" w:left="126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3D96" w:rsidRDefault="00FD3D96">
      <w:pPr>
        <w:spacing w:after="0" w:line="240" w:lineRule="auto"/>
      </w:pPr>
      <w:r>
        <w:separator/>
      </w:r>
    </w:p>
  </w:endnote>
  <w:endnote w:type="continuationSeparator" w:id="0">
    <w:p w:rsidR="00FD3D96" w:rsidRDefault="00FD3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EC9" w:rsidRPr="009F7C9B" w:rsidRDefault="00FD3D96">
    <w:pPr>
      <w:pStyle w:val="a7"/>
      <w:jc w:val="center"/>
      <w:rPr>
        <w:rFonts w:ascii="Times New Roman" w:hAnsi="Times New Roman"/>
        <w:sz w:val="24"/>
        <w:szCs w:val="24"/>
        <w:lang w:val="ru-RU"/>
      </w:rPr>
    </w:pPr>
  </w:p>
  <w:p w:rsidR="005A6EC9" w:rsidRDefault="00FD3D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3D96" w:rsidRDefault="00FD3D96">
      <w:pPr>
        <w:spacing w:after="0" w:line="240" w:lineRule="auto"/>
      </w:pPr>
      <w:r>
        <w:separator/>
      </w:r>
    </w:p>
  </w:footnote>
  <w:footnote w:type="continuationSeparator" w:id="0">
    <w:p w:rsidR="00FD3D96" w:rsidRDefault="00FD3D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EC9" w:rsidRDefault="00B47399" w:rsidP="00513DA9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5A6EC9" w:rsidRDefault="00FD3D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6EC9" w:rsidRPr="00341798" w:rsidRDefault="00B47399" w:rsidP="00252839">
    <w:pPr>
      <w:pStyle w:val="a5"/>
      <w:framePr w:w="363" w:wrap="around" w:vAnchor="text" w:hAnchor="page" w:x="5941" w:y="9"/>
      <w:rPr>
        <w:rStyle w:val="a9"/>
        <w:rFonts w:ascii="Times New Roman" w:hAnsi="Times New Roman"/>
      </w:rPr>
    </w:pPr>
    <w:r w:rsidRPr="00341798">
      <w:rPr>
        <w:rStyle w:val="a9"/>
        <w:rFonts w:ascii="Times New Roman" w:hAnsi="Times New Roman"/>
      </w:rPr>
      <w:fldChar w:fldCharType="begin"/>
    </w:r>
    <w:r w:rsidRPr="00341798">
      <w:rPr>
        <w:rStyle w:val="a9"/>
        <w:rFonts w:ascii="Times New Roman" w:hAnsi="Times New Roman"/>
      </w:rPr>
      <w:instrText xml:space="preserve">PAGE  </w:instrText>
    </w:r>
    <w:r w:rsidRPr="00341798">
      <w:rPr>
        <w:rStyle w:val="a9"/>
        <w:rFonts w:ascii="Times New Roman" w:hAnsi="Times New Roman"/>
      </w:rPr>
      <w:fldChar w:fldCharType="separate"/>
    </w:r>
    <w:r w:rsidR="00AA1763">
      <w:rPr>
        <w:rStyle w:val="a9"/>
        <w:rFonts w:ascii="Times New Roman" w:hAnsi="Times New Roman"/>
        <w:noProof/>
      </w:rPr>
      <w:t>2</w:t>
    </w:r>
    <w:r w:rsidRPr="00341798">
      <w:rPr>
        <w:rStyle w:val="a9"/>
        <w:rFonts w:ascii="Times New Roman" w:hAnsi="Times New Roman"/>
      </w:rPr>
      <w:fldChar w:fldCharType="end"/>
    </w:r>
  </w:p>
  <w:p w:rsidR="005A6EC9" w:rsidRDefault="00FD3D9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A0563"/>
    <w:multiLevelType w:val="hybridMultilevel"/>
    <w:tmpl w:val="AB56B70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2B6F7FF5"/>
    <w:multiLevelType w:val="hybridMultilevel"/>
    <w:tmpl w:val="81762AD2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1A130EE"/>
    <w:multiLevelType w:val="hybridMultilevel"/>
    <w:tmpl w:val="D376FCE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392D24EC"/>
    <w:multiLevelType w:val="hybridMultilevel"/>
    <w:tmpl w:val="57E2F218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42F45E6C"/>
    <w:multiLevelType w:val="hybridMultilevel"/>
    <w:tmpl w:val="5BF085C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4A11FFF"/>
    <w:multiLevelType w:val="hybridMultilevel"/>
    <w:tmpl w:val="72D0FAC0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6F026C5"/>
    <w:multiLevelType w:val="hybridMultilevel"/>
    <w:tmpl w:val="2402DE02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4CCC7F28"/>
    <w:multiLevelType w:val="hybridMultilevel"/>
    <w:tmpl w:val="D2B645F6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52B002C5"/>
    <w:multiLevelType w:val="hybridMultilevel"/>
    <w:tmpl w:val="FC001C8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55125EF7"/>
    <w:multiLevelType w:val="hybridMultilevel"/>
    <w:tmpl w:val="EBD28DFE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416C54"/>
    <w:multiLevelType w:val="hybridMultilevel"/>
    <w:tmpl w:val="301601AA"/>
    <w:lvl w:ilvl="0" w:tplc="C23C332A">
      <w:start w:val="1"/>
      <w:numFmt w:val="bullet"/>
      <w:lvlText w:val=""/>
      <w:lvlJc w:val="left"/>
      <w:pPr>
        <w:tabs>
          <w:tab w:val="num" w:pos="1872"/>
        </w:tabs>
        <w:ind w:left="18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32"/>
        </w:tabs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52"/>
        </w:tabs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72"/>
        </w:tabs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92"/>
        </w:tabs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12"/>
        </w:tabs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32"/>
        </w:tabs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52"/>
        </w:tabs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72"/>
        </w:tabs>
        <w:ind w:left="7272" w:hanging="360"/>
      </w:pPr>
      <w:rPr>
        <w:rFonts w:ascii="Wingdings" w:hAnsi="Wingdings" w:hint="default"/>
      </w:rPr>
    </w:lvl>
  </w:abstractNum>
  <w:abstractNum w:abstractNumId="11" w15:restartNumberingAfterBreak="0">
    <w:nsid w:val="71081A9B"/>
    <w:multiLevelType w:val="hybridMultilevel"/>
    <w:tmpl w:val="B5EE1D54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4"/>
  </w:num>
  <w:num w:numId="4">
    <w:abstractNumId w:val="8"/>
  </w:num>
  <w:num w:numId="5">
    <w:abstractNumId w:val="6"/>
  </w:num>
  <w:num w:numId="6">
    <w:abstractNumId w:val="7"/>
  </w:num>
  <w:num w:numId="7">
    <w:abstractNumId w:val="9"/>
  </w:num>
  <w:num w:numId="8">
    <w:abstractNumId w:val="3"/>
  </w:num>
  <w:num w:numId="9">
    <w:abstractNumId w:val="0"/>
  </w:num>
  <w:num w:numId="10">
    <w:abstractNumId w:val="5"/>
  </w:num>
  <w:num w:numId="11">
    <w:abstractNumId w:val="2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085"/>
    <w:rsid w:val="0040125F"/>
    <w:rsid w:val="00992085"/>
    <w:rsid w:val="00AA1763"/>
    <w:rsid w:val="00B47399"/>
    <w:rsid w:val="00BB0EE5"/>
    <w:rsid w:val="00CB1591"/>
    <w:rsid w:val="00FD3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ED41D8-4FA0-4E84-B2B4-7D7E7072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399"/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basedOn w:val="a"/>
    <w:qFormat/>
    <w:rsid w:val="00B47399"/>
    <w:pPr>
      <w:ind w:left="720"/>
      <w:contextualSpacing/>
    </w:pPr>
  </w:style>
  <w:style w:type="paragraph" w:styleId="a3">
    <w:name w:val="footnote text"/>
    <w:basedOn w:val="a"/>
    <w:link w:val="a4"/>
    <w:semiHidden/>
    <w:rsid w:val="00B47399"/>
    <w:pPr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4">
    <w:name w:val="Текст сноски Знак"/>
    <w:basedOn w:val="a0"/>
    <w:link w:val="a3"/>
    <w:semiHidden/>
    <w:rsid w:val="00B473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47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47399"/>
    <w:rPr>
      <w:rFonts w:ascii="Calibri" w:eastAsia="Calibri" w:hAnsi="Calibri" w:cs="Times New Roman"/>
      <w:lang w:val="en-US"/>
    </w:rPr>
  </w:style>
  <w:style w:type="paragraph" w:styleId="a7">
    <w:name w:val="footer"/>
    <w:basedOn w:val="a"/>
    <w:link w:val="a8"/>
    <w:uiPriority w:val="99"/>
    <w:unhideWhenUsed/>
    <w:rsid w:val="00B473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47399"/>
    <w:rPr>
      <w:rFonts w:ascii="Calibri" w:eastAsia="Calibri" w:hAnsi="Calibri" w:cs="Times New Roman"/>
      <w:lang w:val="en-US"/>
    </w:rPr>
  </w:style>
  <w:style w:type="character" w:styleId="a9">
    <w:name w:val="page number"/>
    <w:basedOn w:val="a0"/>
    <w:rsid w:val="00B47399"/>
  </w:style>
  <w:style w:type="table" w:styleId="aa">
    <w:name w:val="Table Grid"/>
    <w:basedOn w:val="a1"/>
    <w:rsid w:val="00B47399"/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sid w:val="00B473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2520</Words>
  <Characters>14370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Бухонина Екатерина Игоревна</dc:creator>
  <cp:lastModifiedBy>USER</cp:lastModifiedBy>
  <cp:revision>2</cp:revision>
  <dcterms:created xsi:type="dcterms:W3CDTF">2022-11-01T07:33:00Z</dcterms:created>
  <dcterms:modified xsi:type="dcterms:W3CDTF">2022-11-01T07:33:00Z</dcterms:modified>
</cp:coreProperties>
</file>